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19675" w14:textId="77777777" w:rsidR="008854B5" w:rsidRPr="007C36FE" w:rsidRDefault="008854B5" w:rsidP="008854B5">
      <w:pPr>
        <w:spacing w:after="0" w:line="240" w:lineRule="auto"/>
        <w:jc w:val="center"/>
        <w:rPr>
          <w:rFonts w:ascii="Arial" w:hAnsi="Arial" w:cs="Arial"/>
          <w:b/>
          <w:smallCaps/>
        </w:rPr>
      </w:pPr>
      <w:r w:rsidRPr="007C36FE">
        <w:rPr>
          <w:rFonts w:ascii="Arial" w:hAnsi="Arial" w:cs="Arial"/>
          <w:b/>
          <w:smallCaps/>
        </w:rPr>
        <w:t xml:space="preserve">DOCUMENTO DE GESTIÓN ACADÉMICA Y ADMINISTRATIVA DE LA </w:t>
      </w:r>
    </w:p>
    <w:p w14:paraId="2FE5FE04" w14:textId="77777777" w:rsidR="008854B5" w:rsidRPr="007C36FE" w:rsidRDefault="008854B5" w:rsidP="008854B5">
      <w:pPr>
        <w:jc w:val="center"/>
        <w:rPr>
          <w:rFonts w:ascii="Arial" w:hAnsi="Arial" w:cs="Arial"/>
          <w:b/>
          <w:smallCaps/>
        </w:rPr>
      </w:pPr>
      <w:r w:rsidRPr="007C36FE">
        <w:rPr>
          <w:rFonts w:ascii="Arial" w:hAnsi="Arial" w:cs="Arial"/>
          <w:b/>
          <w:smallCaps/>
        </w:rPr>
        <w:t xml:space="preserve">ESPECIALIDAD EN </w:t>
      </w:r>
      <w:r>
        <w:rPr>
          <w:rFonts w:ascii="Arial" w:hAnsi="Arial" w:cs="Arial"/>
          <w:b/>
          <w:smallCaps/>
        </w:rPr>
        <w:t>MEDICINA INTERNA</w:t>
      </w:r>
    </w:p>
    <w:p w14:paraId="254EAE6E" w14:textId="77777777" w:rsidR="008854B5" w:rsidRPr="007C36FE" w:rsidRDefault="008854B5" w:rsidP="008854B5">
      <w:pPr>
        <w:jc w:val="both"/>
        <w:rPr>
          <w:rFonts w:ascii="Arial" w:hAnsi="Arial" w:cs="Arial"/>
        </w:rPr>
      </w:pPr>
      <w:r w:rsidRPr="007C36FE">
        <w:rPr>
          <w:rFonts w:ascii="Arial" w:hAnsi="Arial" w:cs="Arial"/>
        </w:rPr>
        <w:t>Las especialidades médicas avaladas por la Facultad Mexicana de Medicina (FMM), se desarrollan en instituciones hospitalarias con las cuales se han establecido convenios para organizar y coordinar la formación de médicos especialistas; el presente documento guía la función de los responsables de la enseñanza y de los residentes, tanto en el proceso de la atención médica como en el proceso educativo para el desarrollo de conocimientos, destrezas clínicas</w:t>
      </w:r>
      <w:r>
        <w:rPr>
          <w:rFonts w:ascii="Arial" w:hAnsi="Arial" w:cs="Arial"/>
        </w:rPr>
        <w:t>, actitudes</w:t>
      </w:r>
      <w:r w:rsidRPr="007C36FE">
        <w:rPr>
          <w:rFonts w:ascii="Arial" w:hAnsi="Arial" w:cs="Arial"/>
        </w:rPr>
        <w:t xml:space="preserve"> y valores propios de cada especialidad, estableciendo los derechos y obligaciones para con la universidad, las regulaciones de la sede hospitalaria y la relación con maestros y residentes</w:t>
      </w:r>
      <w:r w:rsidRPr="007C36FE">
        <w:rPr>
          <w:rStyle w:val="Refdenotaalpie"/>
          <w:rFonts w:ascii="Arial" w:hAnsi="Arial" w:cs="Arial"/>
        </w:rPr>
        <w:footnoteReference w:id="1"/>
      </w:r>
      <w:r w:rsidRPr="007C36FE">
        <w:rPr>
          <w:rFonts w:ascii="Arial" w:hAnsi="Arial" w:cs="Arial"/>
        </w:rPr>
        <w:t>.</w:t>
      </w:r>
    </w:p>
    <w:p w14:paraId="568676AB" w14:textId="77777777" w:rsidR="008854B5" w:rsidRPr="007C36FE" w:rsidRDefault="008854B5" w:rsidP="008854B5">
      <w:pPr>
        <w:jc w:val="both"/>
        <w:rPr>
          <w:rFonts w:ascii="Arial" w:hAnsi="Arial" w:cs="Arial"/>
        </w:rPr>
      </w:pPr>
      <w:r w:rsidRPr="007C36FE">
        <w:rPr>
          <w:rFonts w:ascii="Arial" w:hAnsi="Arial" w:cs="Arial"/>
        </w:rPr>
        <w:t xml:space="preserve">Con el objeto de apoyar el óptimo desarrollo de la </w:t>
      </w:r>
      <w:r w:rsidRPr="007C36FE">
        <w:rPr>
          <w:rFonts w:ascii="Arial" w:hAnsi="Arial" w:cs="Arial"/>
          <w:b/>
        </w:rPr>
        <w:t xml:space="preserve">Especialidad en </w:t>
      </w:r>
      <w:r>
        <w:rPr>
          <w:rFonts w:ascii="Arial" w:hAnsi="Arial" w:cs="Arial"/>
          <w:b/>
        </w:rPr>
        <w:t>Medicina Interna</w:t>
      </w:r>
      <w:r w:rsidRPr="007C36FE">
        <w:rPr>
          <w:rFonts w:ascii="Arial" w:hAnsi="Arial" w:cs="Arial"/>
        </w:rPr>
        <w:t xml:space="preserve">, en este documento se precisan los lineamientos, relativos a la planeación y organización del trayecto formativo de los residentes médicos en sus </w:t>
      </w:r>
      <w:r w:rsidRPr="007C36FE">
        <w:rPr>
          <w:rFonts w:ascii="Arial" w:hAnsi="Arial" w:cs="Arial"/>
          <w:b/>
        </w:rPr>
        <w:t>etapas de ingreso, permanencia y egreso</w:t>
      </w:r>
      <w:r w:rsidRPr="007C36FE">
        <w:rPr>
          <w:rFonts w:ascii="Arial" w:hAnsi="Arial" w:cs="Arial"/>
        </w:rPr>
        <w:t>, a partir de</w:t>
      </w:r>
      <w:r>
        <w:rPr>
          <w:rFonts w:ascii="Arial" w:hAnsi="Arial" w:cs="Arial"/>
        </w:rPr>
        <w:t xml:space="preserve"> la descripción</w:t>
      </w:r>
      <w:r w:rsidRPr="007C36FE">
        <w:rPr>
          <w:rFonts w:ascii="Arial" w:hAnsi="Arial" w:cs="Arial"/>
        </w:rPr>
        <w:t xml:space="preserve"> de su estructura curricular, su abordaje pedagógico-didáctico y los procesos académico-administrativos involucrados en su gestión, con base en el marco normativo para la Organización y Funcionamiento de Residencias Médicas</w:t>
      </w:r>
      <w:r w:rsidRPr="007C36FE">
        <w:rPr>
          <w:rStyle w:val="Refdenotaalpie"/>
          <w:rFonts w:ascii="Arial" w:hAnsi="Arial" w:cs="Arial"/>
        </w:rPr>
        <w:footnoteReference w:id="2"/>
      </w:r>
      <w:r w:rsidRPr="007C36FE">
        <w:rPr>
          <w:rFonts w:ascii="Arial" w:hAnsi="Arial" w:cs="Arial"/>
        </w:rPr>
        <w:t xml:space="preserve"> y de lo que establece el Reglamento de Alumnos de las Universidades del Sistema Educativo de las Universidades La Salle, en su título sexto: Estudios de Posgrado-Especialidades Médicas.</w:t>
      </w:r>
    </w:p>
    <w:p w14:paraId="7F836D9C" w14:textId="77777777" w:rsidR="008854B5" w:rsidRPr="007C36FE" w:rsidRDefault="008854B5" w:rsidP="008854B5">
      <w:pPr>
        <w:jc w:val="both"/>
        <w:rPr>
          <w:rFonts w:ascii="Arial" w:hAnsi="Arial" w:cs="Arial"/>
        </w:rPr>
      </w:pPr>
      <w:r w:rsidRPr="007C36FE">
        <w:rPr>
          <w:rFonts w:ascii="Arial" w:hAnsi="Arial" w:cs="Arial"/>
        </w:rPr>
        <w:t xml:space="preserve">Los apartados del documento, dan cuenta del </w:t>
      </w:r>
      <w:r w:rsidRPr="007C36FE">
        <w:rPr>
          <w:rFonts w:ascii="Arial" w:hAnsi="Arial" w:cs="Arial"/>
          <w:b/>
        </w:rPr>
        <w:t>trabajo conjunto entre</w:t>
      </w:r>
      <w:r w:rsidRPr="007C36FE">
        <w:rPr>
          <w:rFonts w:ascii="Arial" w:hAnsi="Arial" w:cs="Arial"/>
        </w:rPr>
        <w:t xml:space="preserve"> </w:t>
      </w:r>
      <w:r w:rsidRPr="007C36FE">
        <w:rPr>
          <w:rFonts w:ascii="Arial" w:hAnsi="Arial" w:cs="Arial"/>
          <w:b/>
        </w:rPr>
        <w:t>diferentes instancias internas y externas</w:t>
      </w:r>
      <w:r w:rsidRPr="007C36FE">
        <w:rPr>
          <w:rFonts w:ascii="Arial" w:hAnsi="Arial" w:cs="Arial"/>
        </w:rPr>
        <w:t xml:space="preserve"> para la implementación de procesos que deben de seguirse a lo largo del trayecto formativo de los residentes médicos: Sedes Hospitalarias</w:t>
      </w:r>
      <w:r w:rsidRPr="007C36FE">
        <w:rPr>
          <w:rStyle w:val="Refdenotaalpie"/>
          <w:rFonts w:ascii="Arial" w:hAnsi="Arial" w:cs="Arial"/>
        </w:rPr>
        <w:footnoteReference w:id="3"/>
      </w:r>
      <w:r w:rsidRPr="007C36FE">
        <w:rPr>
          <w:rFonts w:ascii="Arial" w:hAnsi="Arial" w:cs="Arial"/>
        </w:rPr>
        <w:t xml:space="preserve">, Facultad Mexicana de Medicina, </w:t>
      </w:r>
      <w:r w:rsidRPr="00D378C3">
        <w:rPr>
          <w:rFonts w:ascii="Arial" w:hAnsi="Arial" w:cs="Arial"/>
        </w:rPr>
        <w:t>Coord. de Promoción y Admisiones, Dirección de Control Escolar, Subdirección de Finanzas, Dirección de Posgrado e Investigación</w:t>
      </w:r>
      <w:r w:rsidRPr="007C36FE">
        <w:rPr>
          <w:rFonts w:ascii="Arial" w:hAnsi="Arial" w:cs="Arial"/>
        </w:rPr>
        <w:t>, Coord. de Biblioteca y Coord. de Formación Docente.</w:t>
      </w:r>
    </w:p>
    <w:p w14:paraId="701104A9" w14:textId="77777777" w:rsidR="008854B5" w:rsidRPr="00AF3EFF" w:rsidRDefault="008854B5" w:rsidP="008854B5">
      <w:pPr>
        <w:shd w:val="clear" w:color="auto" w:fill="FFFFFF" w:themeFill="background1"/>
        <w:spacing w:after="0" w:line="240" w:lineRule="auto"/>
        <w:jc w:val="both"/>
        <w:rPr>
          <w:rFonts w:ascii="Arial" w:hAnsi="Arial" w:cs="Arial"/>
          <w:bCs/>
        </w:rPr>
      </w:pPr>
      <w:r w:rsidRPr="00AF3EFF">
        <w:rPr>
          <w:rFonts w:ascii="Arial" w:hAnsi="Arial" w:cs="Arial"/>
          <w:bCs/>
          <w:shd w:val="clear" w:color="auto" w:fill="FFFFFF" w:themeFill="background1"/>
        </w:rPr>
        <w:t xml:space="preserve">La Especialidad en </w:t>
      </w:r>
      <w:r>
        <w:rPr>
          <w:rFonts w:ascii="Arial" w:hAnsi="Arial" w:cs="Arial"/>
          <w:b/>
        </w:rPr>
        <w:t>Medicina Interna</w:t>
      </w:r>
      <w:r w:rsidRPr="00AF3EFF">
        <w:rPr>
          <w:rFonts w:ascii="Arial" w:hAnsi="Arial" w:cs="Arial"/>
          <w:bCs/>
          <w:shd w:val="clear" w:color="auto" w:fill="FFFFFF" w:themeFill="background1"/>
        </w:rPr>
        <w:t xml:space="preserve"> es un programa de </w:t>
      </w:r>
      <w:r w:rsidRPr="00AF3EFF">
        <w:rPr>
          <w:rFonts w:ascii="Arial" w:hAnsi="Arial" w:cs="Arial"/>
          <w:b/>
          <w:bCs/>
          <w:shd w:val="clear" w:color="auto" w:fill="FFFFFF" w:themeFill="background1"/>
        </w:rPr>
        <w:t>modalidad escolarizada,</w:t>
      </w:r>
      <w:r w:rsidRPr="00AF3EFF">
        <w:rPr>
          <w:rFonts w:ascii="Arial" w:hAnsi="Arial" w:cs="Arial"/>
          <w:bCs/>
          <w:shd w:val="clear" w:color="auto" w:fill="FFFFFF" w:themeFill="background1"/>
        </w:rPr>
        <w:t xml:space="preserve"> con validez oficial en su </w:t>
      </w:r>
      <w:r>
        <w:rPr>
          <w:rFonts w:ascii="Arial" w:hAnsi="Arial" w:cs="Arial"/>
          <w:color w:val="1B1B1B"/>
          <w:sz w:val="21"/>
          <w:szCs w:val="21"/>
        </w:rPr>
        <w:t>Acuerdo número 943001 de fecha 13 de junio de 1994</w:t>
      </w:r>
      <w:r w:rsidRPr="00AF3EFF">
        <w:rPr>
          <w:rFonts w:ascii="Arial" w:hAnsi="Arial" w:cs="Arial"/>
          <w:bCs/>
        </w:rPr>
        <w:t>, a partir de entonces se han llevado a cabo varios procesos de rediseño de su plan y programas de estudio; los resultados del último proceso consistente en una actualización, se pondrán en operación en marzo del 2020, fecha en que entrará en vigor el presente documento para guiar la gestión de la especialidad.</w:t>
      </w:r>
    </w:p>
    <w:p w14:paraId="57ECC57F" w14:textId="77777777" w:rsidR="008854B5" w:rsidRPr="00AF3EFF" w:rsidRDefault="008854B5" w:rsidP="008854B5">
      <w:pPr>
        <w:shd w:val="clear" w:color="auto" w:fill="FFFFFF" w:themeFill="background1"/>
        <w:spacing w:after="0" w:line="240" w:lineRule="auto"/>
        <w:jc w:val="both"/>
        <w:rPr>
          <w:rFonts w:ascii="Arial" w:hAnsi="Arial" w:cs="Arial"/>
          <w:b/>
          <w:smallCaps/>
        </w:rPr>
      </w:pPr>
    </w:p>
    <w:p w14:paraId="31618DF3" w14:textId="77777777" w:rsidR="008854B5" w:rsidRPr="00AF3EFF" w:rsidRDefault="008854B5" w:rsidP="008854B5">
      <w:pPr>
        <w:shd w:val="clear" w:color="auto" w:fill="FFFFFF" w:themeFill="background1"/>
        <w:spacing w:after="0" w:line="240" w:lineRule="auto"/>
        <w:jc w:val="both"/>
        <w:rPr>
          <w:rFonts w:ascii="Arial" w:hAnsi="Arial" w:cs="Arial"/>
          <w:b/>
          <w:smallCaps/>
        </w:rPr>
      </w:pPr>
      <w:r w:rsidRPr="00AF3EFF">
        <w:rPr>
          <w:rFonts w:ascii="Arial" w:hAnsi="Arial" w:cs="Arial"/>
          <w:b/>
          <w:smallCaps/>
        </w:rPr>
        <w:t>Principios y enfoque del programa</w:t>
      </w:r>
    </w:p>
    <w:p w14:paraId="068F83F0" w14:textId="77777777" w:rsidR="008854B5" w:rsidRDefault="008854B5" w:rsidP="008854B5">
      <w:pPr>
        <w:shd w:val="clear" w:color="auto" w:fill="FFFFFF"/>
        <w:spacing w:after="0" w:line="240" w:lineRule="auto"/>
        <w:rPr>
          <w:rFonts w:ascii="Verdana" w:eastAsia="Times New Roman" w:hAnsi="Verdana" w:cs="Times New Roman"/>
          <w:color w:val="000000"/>
          <w:sz w:val="20"/>
          <w:szCs w:val="20"/>
          <w:lang w:eastAsia="es-MX"/>
        </w:rPr>
      </w:pPr>
    </w:p>
    <w:p w14:paraId="4AC54DCD" w14:textId="77777777" w:rsidR="008854B5" w:rsidRDefault="008854B5" w:rsidP="008854B5">
      <w:pPr>
        <w:shd w:val="clear" w:color="auto" w:fill="FFFFFF"/>
        <w:spacing w:after="0" w:line="240" w:lineRule="auto"/>
        <w:jc w:val="both"/>
        <w:rPr>
          <w:rFonts w:ascii="Arial" w:eastAsia="Times New Roman" w:hAnsi="Arial" w:cs="Arial"/>
          <w:color w:val="000000"/>
          <w:lang w:eastAsia="es-MX"/>
        </w:rPr>
      </w:pPr>
      <w:r>
        <w:rPr>
          <w:rFonts w:ascii="Verdana" w:eastAsia="Times New Roman" w:hAnsi="Verdana" w:cs="Times New Roman"/>
          <w:color w:val="000000"/>
          <w:sz w:val="20"/>
          <w:szCs w:val="20"/>
          <w:lang w:eastAsia="es-MX"/>
        </w:rPr>
        <w:t xml:space="preserve">Entre varios de los problemas a los que se enfrenta la Medicina Interna es al avance que hasta el momento se tiene en un mundo en el que la tecnología ha permitido desde </w:t>
      </w:r>
      <w:r w:rsidRPr="003C06BF">
        <w:rPr>
          <w:rFonts w:ascii="Arial" w:eastAsia="Times New Roman" w:hAnsi="Arial" w:cs="Arial"/>
          <w:color w:val="000000"/>
          <w:lang w:eastAsia="es-MX"/>
        </w:rPr>
        <w:t>1960</w:t>
      </w:r>
      <w:r>
        <w:rPr>
          <w:rFonts w:ascii="Arial" w:eastAsia="Times New Roman" w:hAnsi="Arial" w:cs="Arial"/>
          <w:color w:val="000000"/>
          <w:lang w:eastAsia="es-MX"/>
        </w:rPr>
        <w:t xml:space="preserve"> </w:t>
      </w:r>
      <w:r w:rsidRPr="003C06BF">
        <w:rPr>
          <w:rFonts w:ascii="Arial" w:eastAsia="Times New Roman" w:hAnsi="Arial" w:cs="Arial"/>
          <w:color w:val="000000"/>
          <w:lang w:eastAsia="es-MX"/>
        </w:rPr>
        <w:t>la diálisis renal y el trasplante de riñón</w:t>
      </w:r>
      <w:r>
        <w:rPr>
          <w:rFonts w:ascii="Arial" w:eastAsia="Times New Roman" w:hAnsi="Arial" w:cs="Arial"/>
          <w:color w:val="000000"/>
          <w:lang w:eastAsia="es-MX"/>
        </w:rPr>
        <w:t xml:space="preserve">; </w:t>
      </w:r>
      <w:r w:rsidRPr="003C06BF">
        <w:rPr>
          <w:rFonts w:ascii="Arial" w:eastAsia="Times New Roman" w:hAnsi="Arial" w:cs="Arial"/>
          <w:color w:val="000000"/>
          <w:lang w:eastAsia="es-MX"/>
        </w:rPr>
        <w:t>el soporte respiratorio, los desfibriladores y las técnicas de resucitación cardiopulmonar</w:t>
      </w:r>
      <w:r>
        <w:rPr>
          <w:rFonts w:ascii="Arial" w:eastAsia="Times New Roman" w:hAnsi="Arial" w:cs="Arial"/>
          <w:color w:val="000000"/>
          <w:lang w:eastAsia="es-MX"/>
        </w:rPr>
        <w:t xml:space="preserve">; las </w:t>
      </w:r>
      <w:r w:rsidRPr="003C06BF">
        <w:rPr>
          <w:rFonts w:ascii="Arial" w:eastAsia="Times New Roman" w:hAnsi="Arial" w:cs="Arial"/>
          <w:color w:val="000000"/>
          <w:lang w:eastAsia="es-MX"/>
        </w:rPr>
        <w:t>unidades de cuidados intensivos que</w:t>
      </w:r>
      <w:r>
        <w:rPr>
          <w:rFonts w:ascii="Arial" w:eastAsia="Times New Roman" w:hAnsi="Arial" w:cs="Arial"/>
          <w:color w:val="000000"/>
          <w:lang w:eastAsia="es-MX"/>
        </w:rPr>
        <w:t xml:space="preserve"> en conjunto </w:t>
      </w:r>
      <w:r w:rsidRPr="003C06BF">
        <w:rPr>
          <w:rFonts w:ascii="Arial" w:eastAsia="Times New Roman" w:hAnsi="Arial" w:cs="Arial"/>
          <w:color w:val="000000"/>
          <w:lang w:eastAsia="es-MX"/>
        </w:rPr>
        <w:t xml:space="preserve">revierten una muerte segura, ya que se ve la muerte como una consecuencia de la enfermedad y no como un hecho natural. La consecuencia es que los profesionales sanitarios ven la muerte como un fracaso y la sociedad la ha eliminado de su agenda diaria. Hemos llegado a un punto en que la </w:t>
      </w:r>
      <w:r w:rsidRPr="003C06BF">
        <w:rPr>
          <w:rFonts w:ascii="Arial" w:eastAsia="Times New Roman" w:hAnsi="Arial" w:cs="Arial"/>
          <w:color w:val="000000"/>
          <w:lang w:eastAsia="es-MX"/>
        </w:rPr>
        <w:lastRenderedPageBreak/>
        <w:t xml:space="preserve">medicina está considerada como una fuerza poderosa capaz de controlar la naturaleza. Los aparatos son útiles, pero no hacen milagros. La moderna tecnología ha creado unas "criaturas" que antes nunca existieron, que podríamos denominar "muertos vivientes". Hay enfermos críticos, terminales, irreversibles, pero no enfermos desahuciados. </w:t>
      </w:r>
    </w:p>
    <w:p w14:paraId="0E46937B" w14:textId="77777777" w:rsidR="008854B5" w:rsidRDefault="008854B5" w:rsidP="008854B5">
      <w:pPr>
        <w:shd w:val="clear" w:color="auto" w:fill="FFFFFF"/>
        <w:spacing w:after="0" w:line="240" w:lineRule="auto"/>
        <w:jc w:val="both"/>
        <w:rPr>
          <w:rFonts w:ascii="Arial" w:eastAsia="Times New Roman" w:hAnsi="Arial" w:cs="Arial"/>
          <w:color w:val="000000"/>
          <w:lang w:eastAsia="es-MX"/>
        </w:rPr>
      </w:pPr>
    </w:p>
    <w:p w14:paraId="44949FA3" w14:textId="77777777" w:rsidR="008854B5" w:rsidRPr="003C06BF" w:rsidRDefault="008854B5" w:rsidP="008854B5">
      <w:pPr>
        <w:shd w:val="clear" w:color="auto" w:fill="FFFFFF"/>
        <w:spacing w:after="0" w:line="240" w:lineRule="auto"/>
        <w:jc w:val="both"/>
        <w:rPr>
          <w:rFonts w:ascii="Arial" w:eastAsia="Times New Roman" w:hAnsi="Arial" w:cs="Arial"/>
          <w:color w:val="000000"/>
          <w:lang w:eastAsia="es-MX"/>
        </w:rPr>
      </w:pPr>
      <w:r w:rsidRPr="003C06BF">
        <w:rPr>
          <w:rFonts w:ascii="Arial" w:eastAsia="Times New Roman" w:hAnsi="Arial" w:cs="Arial"/>
          <w:color w:val="000000"/>
          <w:lang w:eastAsia="es-MX"/>
        </w:rPr>
        <w:t>El santo y seña de la medicina actual es hacer siempre todo lo posible para salvar la vida del enfermo. La sociedad cree que la tecnología solucionar</w:t>
      </w:r>
      <w:r>
        <w:rPr>
          <w:rFonts w:ascii="Arial" w:eastAsia="Times New Roman" w:hAnsi="Arial" w:cs="Arial"/>
          <w:color w:val="000000"/>
          <w:lang w:eastAsia="es-MX"/>
        </w:rPr>
        <w:t>á</w:t>
      </w:r>
      <w:r w:rsidRPr="003C06BF">
        <w:rPr>
          <w:rFonts w:ascii="Arial" w:eastAsia="Times New Roman" w:hAnsi="Arial" w:cs="Arial"/>
          <w:color w:val="000000"/>
          <w:lang w:eastAsia="es-MX"/>
        </w:rPr>
        <w:t xml:space="preserve"> todos los problemas de salud. La sanidad no es un mercado en el que el cliente siempre tiene la razón. Tiene más relevancia realizar un trasplante de pulmón y corazón que asistir y acompañar a un paciente en la fase terminal de su vida. Lo técnicamente posible tiene que subordinarse a lo éticamente aceptable. Hipócrates (340 años antes de Cristo), aconsejaba a los médicos </w:t>
      </w:r>
      <w:proofErr w:type="spellStart"/>
      <w:r w:rsidRPr="003C06BF">
        <w:rPr>
          <w:rFonts w:ascii="Arial" w:eastAsia="Times New Roman" w:hAnsi="Arial" w:cs="Arial"/>
          <w:color w:val="000000"/>
          <w:lang w:eastAsia="es-MX"/>
        </w:rPr>
        <w:t>el</w:t>
      </w:r>
      <w:proofErr w:type="spellEnd"/>
      <w:r w:rsidRPr="003C06BF">
        <w:rPr>
          <w:rFonts w:ascii="Arial" w:eastAsia="Times New Roman" w:hAnsi="Arial" w:cs="Arial"/>
          <w:color w:val="000000"/>
          <w:lang w:eastAsia="es-MX"/>
        </w:rPr>
        <w:t xml:space="preserve"> no intervenir en los casos en que la enfermedad no tuviera esperanza de curación. "Nunca hagas que el tratamiento sea más insufrible que la propia enfermedad"</w:t>
      </w:r>
      <w:r>
        <w:rPr>
          <w:rFonts w:ascii="Arial" w:eastAsia="Times New Roman" w:hAnsi="Arial" w:cs="Arial"/>
          <w:color w:val="000000"/>
          <w:lang w:eastAsia="es-MX"/>
        </w:rPr>
        <w:t>.</w:t>
      </w:r>
    </w:p>
    <w:p w14:paraId="14BD14C6" w14:textId="77777777" w:rsidR="008854B5" w:rsidRPr="003C06BF" w:rsidRDefault="008854B5" w:rsidP="008854B5">
      <w:pPr>
        <w:shd w:val="clear" w:color="auto" w:fill="FFFFFF"/>
        <w:spacing w:after="0" w:line="240" w:lineRule="auto"/>
        <w:rPr>
          <w:rFonts w:ascii="Arial" w:eastAsia="Times New Roman" w:hAnsi="Arial" w:cs="Arial"/>
          <w:color w:val="000000"/>
          <w:lang w:eastAsia="es-MX"/>
        </w:rPr>
      </w:pPr>
      <w:r w:rsidRPr="003C06BF">
        <w:rPr>
          <w:rFonts w:ascii="Arial" w:eastAsia="Times New Roman" w:hAnsi="Arial" w:cs="Arial"/>
          <w:color w:val="000000"/>
          <w:lang w:eastAsia="es-MX"/>
        </w:rPr>
        <w:t>La actitud más adecuada es compaginar la técnica con la afectividad. El pilar fundamental sobre el que tiene que apoyarse el proceso de toma de decisiones, asienta en la mutua confianza existente entre médico y enfermo.</w:t>
      </w:r>
    </w:p>
    <w:p w14:paraId="34D29A44" w14:textId="77777777" w:rsidR="008854B5" w:rsidRPr="003C06BF" w:rsidRDefault="008854B5" w:rsidP="008854B5">
      <w:pPr>
        <w:shd w:val="clear" w:color="auto" w:fill="FFFFFF"/>
        <w:spacing w:after="0" w:line="240" w:lineRule="auto"/>
        <w:rPr>
          <w:rFonts w:ascii="Arial" w:eastAsia="Times New Roman" w:hAnsi="Arial" w:cs="Arial"/>
          <w:color w:val="000000"/>
          <w:lang w:eastAsia="es-MX"/>
        </w:rPr>
      </w:pPr>
      <w:r w:rsidRPr="003C06BF">
        <w:rPr>
          <w:rFonts w:ascii="Arial" w:eastAsia="Times New Roman" w:hAnsi="Arial" w:cs="Arial"/>
          <w:color w:val="000000"/>
          <w:lang w:eastAsia="es-MX"/>
        </w:rPr>
        <w:t>FUTURO</w:t>
      </w:r>
    </w:p>
    <w:p w14:paraId="0E74EE3C" w14:textId="77777777" w:rsidR="008854B5" w:rsidRPr="003C06BF" w:rsidRDefault="008854B5" w:rsidP="008854B5">
      <w:pPr>
        <w:shd w:val="clear" w:color="auto" w:fill="FFFFFF"/>
        <w:spacing w:after="0" w:line="240" w:lineRule="auto"/>
        <w:rPr>
          <w:rFonts w:ascii="Arial" w:eastAsia="Times New Roman" w:hAnsi="Arial" w:cs="Arial"/>
          <w:color w:val="000000"/>
          <w:lang w:eastAsia="es-MX"/>
        </w:rPr>
      </w:pPr>
      <w:r w:rsidRPr="003C06BF">
        <w:rPr>
          <w:rFonts w:ascii="Arial" w:eastAsia="Times New Roman" w:hAnsi="Arial" w:cs="Arial"/>
          <w:i/>
          <w:iCs/>
          <w:color w:val="000000"/>
          <w:lang w:eastAsia="es-MX"/>
        </w:rPr>
        <w:t>¿A DÓNDE VAMOS?</w:t>
      </w:r>
    </w:p>
    <w:p w14:paraId="36E42ADF"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color w:val="000000"/>
          <w:lang w:eastAsia="es-MX"/>
        </w:rPr>
        <w:t>La medicina en los albores del nuevo siglo, está orientada a conseguir el mayor beneficio al enfermo con el menor costo posible. Es un objetivo fundamentalmente de tipo económico y de gestión del gasto sanitario.</w:t>
      </w:r>
    </w:p>
    <w:p w14:paraId="6A4D73E4" w14:textId="77777777" w:rsidR="008854B5" w:rsidRPr="003C06BF" w:rsidRDefault="008854B5" w:rsidP="008854B5">
      <w:pPr>
        <w:shd w:val="clear" w:color="auto" w:fill="FFFFFF"/>
        <w:spacing w:after="0" w:line="240" w:lineRule="auto"/>
        <w:rPr>
          <w:rFonts w:ascii="Arial" w:eastAsia="Times New Roman" w:hAnsi="Arial" w:cs="Arial"/>
          <w:color w:val="000000"/>
          <w:lang w:eastAsia="es-MX"/>
        </w:rPr>
      </w:pPr>
      <w:r w:rsidRPr="003C06BF">
        <w:rPr>
          <w:rFonts w:ascii="Arial" w:eastAsia="Times New Roman" w:hAnsi="Arial" w:cs="Arial"/>
          <w:i/>
          <w:iCs/>
          <w:color w:val="000000"/>
          <w:lang w:eastAsia="es-MX"/>
        </w:rPr>
        <w:t>¿QUÉ QUEREMOS?</w:t>
      </w:r>
    </w:p>
    <w:p w14:paraId="3863EB96"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color w:val="000000"/>
          <w:lang w:eastAsia="es-MX"/>
        </w:rPr>
        <w:t>Lograr curaciones de las enfermedades tratables de la forma más sencilla posible y sin necesidad de exploraciones que no sean necesarias.</w:t>
      </w:r>
    </w:p>
    <w:p w14:paraId="6C51B9B3"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color w:val="000000"/>
          <w:lang w:eastAsia="es-MX"/>
        </w:rPr>
        <w:t>-Tener una buena calidad de vida, aunque sea limitada.</w:t>
      </w:r>
    </w:p>
    <w:p w14:paraId="164DEA90"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color w:val="000000"/>
          <w:lang w:eastAsia="es-MX"/>
        </w:rPr>
        <w:t>-Evitar el sufrimiento dentro de lo posible y éticamente aceptable.</w:t>
      </w:r>
    </w:p>
    <w:p w14:paraId="462C4465"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color w:val="000000"/>
          <w:lang w:eastAsia="es-MX"/>
        </w:rPr>
        <w:t>-Tener una buena muerte y a ser posible en casa.</w:t>
      </w:r>
    </w:p>
    <w:p w14:paraId="2B48A55E" w14:textId="77777777" w:rsidR="008854B5" w:rsidRPr="003C06BF" w:rsidRDefault="008854B5" w:rsidP="008854B5">
      <w:pPr>
        <w:shd w:val="clear" w:color="auto" w:fill="FFFFFF"/>
        <w:spacing w:after="0" w:line="240" w:lineRule="auto"/>
        <w:rPr>
          <w:rFonts w:ascii="Arial" w:eastAsia="Times New Roman" w:hAnsi="Arial" w:cs="Arial"/>
          <w:color w:val="000000"/>
          <w:lang w:eastAsia="es-MX"/>
        </w:rPr>
      </w:pPr>
      <w:r w:rsidRPr="003C06BF">
        <w:rPr>
          <w:rFonts w:ascii="Arial" w:eastAsia="Times New Roman" w:hAnsi="Arial" w:cs="Arial"/>
          <w:i/>
          <w:iCs/>
          <w:color w:val="000000"/>
          <w:lang w:eastAsia="es-MX"/>
        </w:rPr>
        <w:t>¿CÓMO LO PODEMOS CONSEGUIR?</w:t>
      </w:r>
    </w:p>
    <w:p w14:paraId="1CFCD65A"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color w:val="000000"/>
          <w:lang w:eastAsia="es-MX"/>
        </w:rPr>
        <w:t>Para ello es necesario y fundamental, la existencia de médicos bien formados científica y humanamente, que dominen el arte de conducir los conocimientos científicos para lograr el objetivo de recuperar la salud del enfermo sin perjudicar.</w:t>
      </w:r>
    </w:p>
    <w:p w14:paraId="2AB7EDF3" w14:textId="77777777" w:rsidR="008854B5"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color w:val="000000"/>
          <w:lang w:eastAsia="es-MX"/>
        </w:rPr>
        <w:t xml:space="preserve">Para la American </w:t>
      </w:r>
      <w:proofErr w:type="spellStart"/>
      <w:r w:rsidRPr="003C06BF">
        <w:rPr>
          <w:rFonts w:ascii="Arial" w:eastAsia="Times New Roman" w:hAnsi="Arial" w:cs="Arial"/>
          <w:color w:val="000000"/>
          <w:lang w:eastAsia="es-MX"/>
        </w:rPr>
        <w:t>Board</w:t>
      </w:r>
      <w:proofErr w:type="spellEnd"/>
      <w:r w:rsidRPr="003C06BF">
        <w:rPr>
          <w:rFonts w:ascii="Arial" w:eastAsia="Times New Roman" w:hAnsi="Arial" w:cs="Arial"/>
          <w:color w:val="000000"/>
          <w:lang w:eastAsia="es-MX"/>
        </w:rPr>
        <w:t>, </w:t>
      </w:r>
      <w:r w:rsidRPr="003C06BF">
        <w:rPr>
          <w:rFonts w:ascii="Arial" w:eastAsia="Times New Roman" w:hAnsi="Arial" w:cs="Arial"/>
          <w:i/>
          <w:iCs/>
          <w:color w:val="000000"/>
          <w:lang w:eastAsia="es-MX"/>
        </w:rPr>
        <w:t>el médico, debe ser íntegro, respetuoso y compasivo, ya que el secreto del cuidado del paciente es interesarse por él</w:t>
      </w:r>
      <w:r w:rsidRPr="003C06BF">
        <w:rPr>
          <w:rFonts w:ascii="Arial" w:eastAsia="Times New Roman" w:hAnsi="Arial" w:cs="Arial"/>
          <w:color w:val="000000"/>
          <w:lang w:eastAsia="es-MX"/>
        </w:rPr>
        <w:t>.</w:t>
      </w:r>
    </w:p>
    <w:p w14:paraId="6D30400B"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p>
    <w:p w14:paraId="6F15CBBF" w14:textId="77777777" w:rsidR="008854B5" w:rsidRPr="003C06BF" w:rsidRDefault="008854B5" w:rsidP="008854B5">
      <w:pPr>
        <w:shd w:val="clear" w:color="auto" w:fill="FFFFFF"/>
        <w:spacing w:after="0" w:line="240" w:lineRule="auto"/>
        <w:jc w:val="both"/>
        <w:rPr>
          <w:rFonts w:ascii="Arial" w:eastAsia="Times New Roman" w:hAnsi="Arial" w:cs="Arial"/>
          <w:color w:val="000000"/>
          <w:lang w:eastAsia="es-MX"/>
        </w:rPr>
      </w:pPr>
      <w:r w:rsidRPr="003C06BF">
        <w:rPr>
          <w:rFonts w:ascii="Arial" w:eastAsia="Times New Roman" w:hAnsi="Arial" w:cs="Arial"/>
          <w:color w:val="000000"/>
          <w:lang w:eastAsia="es-MX"/>
        </w:rPr>
        <w:t>Por otra parte, y en el medio hospitalario, fundamentalmente en el tercer nivel, es necesario ante el desbordamiento de los conocimientos médicos, el manejo del paciente por equipos médicos de internistas especializados, para lograr así la mayor eficiencia.</w:t>
      </w:r>
    </w:p>
    <w:p w14:paraId="32365201" w14:textId="77777777" w:rsidR="008854B5" w:rsidRDefault="008854B5" w:rsidP="008854B5">
      <w:pPr>
        <w:shd w:val="clear" w:color="auto" w:fill="FFFFFF"/>
        <w:spacing w:after="0" w:line="240" w:lineRule="auto"/>
        <w:jc w:val="both"/>
        <w:rPr>
          <w:rFonts w:ascii="Arial" w:eastAsia="Times New Roman" w:hAnsi="Arial" w:cs="Arial"/>
          <w:color w:val="000000"/>
          <w:lang w:eastAsia="es-MX"/>
        </w:rPr>
      </w:pPr>
      <w:r w:rsidRPr="003C06BF">
        <w:rPr>
          <w:rFonts w:ascii="Arial" w:eastAsia="Times New Roman" w:hAnsi="Arial" w:cs="Arial"/>
          <w:color w:val="000000"/>
          <w:lang w:eastAsia="es-MX"/>
        </w:rPr>
        <w:t>En los hospitales de 2º nivel, la presencia del internista generalista es fundamental, debiendo de completarse con internistas especializados como consultores.</w:t>
      </w:r>
    </w:p>
    <w:p w14:paraId="68F4AE54" w14:textId="77777777" w:rsidR="008854B5" w:rsidRPr="003C06BF" w:rsidRDefault="008854B5" w:rsidP="008854B5">
      <w:pPr>
        <w:shd w:val="clear" w:color="auto" w:fill="FFFFFF"/>
        <w:spacing w:after="0" w:line="240" w:lineRule="auto"/>
        <w:jc w:val="both"/>
        <w:rPr>
          <w:rFonts w:ascii="Arial" w:eastAsia="Times New Roman" w:hAnsi="Arial" w:cs="Arial"/>
          <w:color w:val="000000"/>
          <w:lang w:eastAsia="es-MX"/>
        </w:rPr>
      </w:pPr>
    </w:p>
    <w:p w14:paraId="0DD0AEAD"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i/>
          <w:iCs/>
          <w:color w:val="000000"/>
          <w:lang w:eastAsia="es-MX"/>
        </w:rPr>
        <w:t>La Medicina Interna del futuro en los hospitales va a residir en la organización y desarrollo de equipos de internistas especializados, integrados en un Departamento de Medicina Interna con un responsable directo y así obtener el máximo beneficio científico y humanístico para el enfermo con la mayor eficiencia.</w:t>
      </w:r>
    </w:p>
    <w:p w14:paraId="19C9D461" w14:textId="77777777" w:rsidR="008854B5" w:rsidRPr="003C06BF" w:rsidRDefault="008854B5" w:rsidP="008854B5">
      <w:pPr>
        <w:shd w:val="clear" w:color="auto" w:fill="FFFFFF"/>
        <w:spacing w:after="0" w:line="240" w:lineRule="auto"/>
        <w:ind w:left="708"/>
        <w:jc w:val="both"/>
        <w:rPr>
          <w:rFonts w:ascii="Arial" w:eastAsia="Times New Roman" w:hAnsi="Arial" w:cs="Arial"/>
          <w:color w:val="000000"/>
          <w:lang w:eastAsia="es-MX"/>
        </w:rPr>
      </w:pPr>
      <w:r w:rsidRPr="003C06BF">
        <w:rPr>
          <w:rFonts w:ascii="Arial" w:eastAsia="Times New Roman" w:hAnsi="Arial" w:cs="Arial"/>
          <w:i/>
          <w:iCs/>
          <w:color w:val="000000"/>
          <w:lang w:eastAsia="es-MX"/>
        </w:rPr>
        <w:t>El médico del futuro, se distinguirá por el arte de conducir los conocimientos científicos a la curación del enfermo, con la mejor calidad clínica, menos ensañamiento tecnológico y mayor dosis de humanismo.</w:t>
      </w:r>
    </w:p>
    <w:p w14:paraId="6EE5432F" w14:textId="77777777" w:rsidR="008854B5" w:rsidRPr="003C06BF" w:rsidRDefault="008854B5" w:rsidP="008854B5">
      <w:pPr>
        <w:shd w:val="clear" w:color="auto" w:fill="FFFFFF"/>
        <w:spacing w:before="100" w:beforeAutospacing="1" w:after="100" w:afterAutospacing="1" w:line="240" w:lineRule="auto"/>
        <w:ind w:left="708"/>
        <w:jc w:val="both"/>
        <w:rPr>
          <w:rFonts w:ascii="Verdana" w:eastAsia="Times New Roman" w:hAnsi="Verdana" w:cs="Times New Roman"/>
          <w:color w:val="000000"/>
          <w:sz w:val="20"/>
          <w:szCs w:val="20"/>
          <w:lang w:eastAsia="es-MX"/>
        </w:rPr>
      </w:pPr>
      <w:r w:rsidRPr="003C06BF">
        <w:rPr>
          <w:rFonts w:ascii="Verdana" w:eastAsia="Times New Roman" w:hAnsi="Verdana" w:cs="Times New Roman"/>
          <w:color w:val="000000"/>
          <w:sz w:val="20"/>
          <w:szCs w:val="20"/>
          <w:lang w:eastAsia="es-MX"/>
        </w:rPr>
        <w:t> </w:t>
      </w:r>
    </w:p>
    <w:p w14:paraId="6C4F59E2" w14:textId="77777777" w:rsidR="008854B5" w:rsidRDefault="008854B5" w:rsidP="008854B5">
      <w:pPr>
        <w:pStyle w:val="Prrafodelista"/>
        <w:rPr>
          <w:rFonts w:ascii="Arial" w:hAnsi="Arial" w:cs="Arial"/>
          <w:b/>
          <w:smallCaps/>
        </w:rPr>
      </w:pPr>
    </w:p>
    <w:p w14:paraId="3B381E06" w14:textId="77777777" w:rsidR="008854B5" w:rsidRDefault="008854B5" w:rsidP="008854B5">
      <w:pPr>
        <w:pStyle w:val="Prrafodelista"/>
        <w:numPr>
          <w:ilvl w:val="0"/>
          <w:numId w:val="2"/>
        </w:numPr>
        <w:ind w:left="720"/>
        <w:rPr>
          <w:rFonts w:ascii="Arial" w:hAnsi="Arial" w:cs="Arial"/>
          <w:b/>
          <w:smallCaps/>
        </w:rPr>
      </w:pPr>
      <w:r w:rsidRPr="007C36FE">
        <w:rPr>
          <w:rFonts w:ascii="Arial" w:hAnsi="Arial" w:cs="Arial"/>
          <w:b/>
          <w:smallCaps/>
        </w:rPr>
        <w:lastRenderedPageBreak/>
        <w:t>ETAPA DE INGRESO</w:t>
      </w:r>
    </w:p>
    <w:p w14:paraId="72E4ADCF" w14:textId="77777777" w:rsidR="008854B5" w:rsidRPr="007C36FE" w:rsidRDefault="008854B5" w:rsidP="008854B5">
      <w:pPr>
        <w:pStyle w:val="Prrafodelista"/>
        <w:rPr>
          <w:rFonts w:ascii="Arial" w:hAnsi="Arial" w:cs="Arial"/>
          <w:b/>
          <w:smallCaps/>
        </w:rPr>
      </w:pPr>
    </w:p>
    <w:p w14:paraId="49ECD20A" w14:textId="77777777" w:rsidR="008854B5" w:rsidRPr="007C36FE" w:rsidRDefault="008854B5" w:rsidP="008854B5">
      <w:pPr>
        <w:jc w:val="both"/>
        <w:rPr>
          <w:rFonts w:ascii="Arial" w:hAnsi="Arial" w:cs="Arial"/>
        </w:rPr>
      </w:pPr>
      <w:r w:rsidRPr="007C36FE">
        <w:rPr>
          <w:rFonts w:ascii="Arial" w:hAnsi="Arial" w:cs="Arial"/>
        </w:rPr>
        <w:t>El establecimiento del perfil de ingreso</w:t>
      </w:r>
      <w:r w:rsidRPr="007C36FE">
        <w:rPr>
          <w:rStyle w:val="Hipervnculo"/>
          <w:rFonts w:ascii="Arial" w:hAnsi="Arial" w:cs="Arial"/>
          <w:color w:val="auto"/>
          <w:u w:val="none"/>
        </w:rPr>
        <w:t>,</w:t>
      </w:r>
      <w:r w:rsidRPr="007C36FE">
        <w:rPr>
          <w:rFonts w:ascii="Arial" w:hAnsi="Arial" w:cs="Arial"/>
        </w:rPr>
        <w:t xml:space="preserve"> tiene como propósito </w:t>
      </w:r>
      <w:r w:rsidRPr="007C36FE">
        <w:rPr>
          <w:rFonts w:ascii="Arial" w:hAnsi="Arial" w:cs="Arial"/>
          <w:b/>
        </w:rPr>
        <w:t>asegurar que los estudiantes cuenten con una plataforma común</w:t>
      </w:r>
      <w:r w:rsidRPr="007C36FE">
        <w:rPr>
          <w:rFonts w:ascii="Arial" w:hAnsi="Arial" w:cs="Arial"/>
        </w:rPr>
        <w:t xml:space="preserve"> de conocimientos, habilidades y actitudes necesarios para un adecuado desempeño en el programa académico.</w:t>
      </w:r>
    </w:p>
    <w:p w14:paraId="1D429C95" w14:textId="77777777" w:rsidR="008854B5" w:rsidRPr="007C36FE" w:rsidRDefault="008854B5" w:rsidP="008854B5">
      <w:pPr>
        <w:jc w:val="both"/>
        <w:rPr>
          <w:rFonts w:ascii="Arial" w:hAnsi="Arial" w:cs="Arial"/>
          <w:b/>
          <w:i/>
        </w:rPr>
      </w:pPr>
      <w:r w:rsidRPr="007C36FE">
        <w:rPr>
          <w:rFonts w:ascii="Arial" w:hAnsi="Arial" w:cs="Arial"/>
          <w:b/>
          <w:i/>
        </w:rPr>
        <w:t xml:space="preserve">Antecedentes académicos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8854B5" w:rsidRPr="007C36FE" w14:paraId="148DF3FB" w14:textId="77777777" w:rsidTr="00744EDA">
        <w:tc>
          <w:tcPr>
            <w:tcW w:w="3261" w:type="dxa"/>
          </w:tcPr>
          <w:p w14:paraId="1F7DB687"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Licenciatura en Medicina o denominación equivalente.</w:t>
            </w:r>
          </w:p>
          <w:p w14:paraId="34D02DF0"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Examen Nacional de Aspirantes a Residencias Médicas (ENARM) aprobado.</w:t>
            </w:r>
          </w:p>
          <w:p w14:paraId="317F224F"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Certificado médico de salud.</w:t>
            </w:r>
          </w:p>
          <w:p w14:paraId="75540D88" w14:textId="77777777" w:rsidR="008854B5" w:rsidRPr="007152D4" w:rsidRDefault="008854B5" w:rsidP="00744EDA">
            <w:pPr>
              <w:pStyle w:val="Prrafodelista"/>
              <w:numPr>
                <w:ilvl w:val="0"/>
                <w:numId w:val="3"/>
              </w:numPr>
              <w:spacing w:line="240" w:lineRule="exact"/>
              <w:ind w:left="142" w:hanging="142"/>
              <w:rPr>
                <w:rFonts w:ascii="Arial" w:hAnsi="Arial" w:cs="Arial"/>
                <w:bCs/>
              </w:rPr>
            </w:pPr>
            <w:r w:rsidRPr="007152D4">
              <w:rPr>
                <w:rFonts w:ascii="Arial" w:hAnsi="Arial" w:cs="Arial"/>
                <w:bCs/>
              </w:rPr>
              <w:t>Autoevaluación médica</w:t>
            </w:r>
            <w:r w:rsidRPr="007152D4">
              <w:rPr>
                <w:rStyle w:val="Refdenotaalpie"/>
                <w:rFonts w:ascii="Arial" w:hAnsi="Arial" w:cs="Arial"/>
                <w:bCs/>
              </w:rPr>
              <w:footnoteReference w:id="4"/>
            </w:r>
            <w:r w:rsidRPr="007152D4">
              <w:rPr>
                <w:rFonts w:ascii="Arial" w:hAnsi="Arial" w:cs="Arial"/>
                <w:bCs/>
              </w:rPr>
              <w:t>.</w:t>
            </w:r>
          </w:p>
          <w:p w14:paraId="34981CA2" w14:textId="77777777" w:rsidR="008854B5" w:rsidRPr="007C36FE" w:rsidRDefault="008854B5" w:rsidP="00744EDA">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Carta de aceptación de Sede hospitalaria.</w:t>
            </w:r>
          </w:p>
          <w:p w14:paraId="4A8F4100" w14:textId="77777777" w:rsidR="008854B5" w:rsidRPr="007C36FE" w:rsidRDefault="008854B5" w:rsidP="00744EDA">
            <w:pPr>
              <w:pStyle w:val="Prrafodelista"/>
              <w:spacing w:line="240" w:lineRule="exact"/>
              <w:ind w:left="142"/>
              <w:rPr>
                <w:rFonts w:ascii="Arial" w:hAnsi="Arial" w:cs="Arial"/>
                <w:sz w:val="21"/>
                <w:szCs w:val="21"/>
              </w:rPr>
            </w:pPr>
          </w:p>
        </w:tc>
        <w:tc>
          <w:tcPr>
            <w:tcW w:w="3685" w:type="dxa"/>
            <w:vMerge w:val="restart"/>
          </w:tcPr>
          <w:p w14:paraId="74BD8825" w14:textId="77777777" w:rsidR="008854B5" w:rsidRPr="007C36FE" w:rsidRDefault="008854B5" w:rsidP="00744EDA">
            <w:pPr>
              <w:pStyle w:val="Prrafodelista"/>
              <w:spacing w:line="240" w:lineRule="exact"/>
              <w:ind w:left="142"/>
              <w:rPr>
                <w:rFonts w:ascii="Arial" w:hAnsi="Arial" w:cs="Arial"/>
                <w:bCs/>
              </w:rPr>
            </w:pPr>
          </w:p>
          <w:p w14:paraId="261CE9E8" w14:textId="77777777" w:rsidR="008854B5" w:rsidRPr="007C36FE" w:rsidRDefault="008854B5" w:rsidP="00744EDA">
            <w:pPr>
              <w:jc w:val="both"/>
              <w:rPr>
                <w:rFonts w:ascii="Arial" w:hAnsi="Arial" w:cs="Arial"/>
                <w:b/>
                <w:smallCaps/>
                <w:sz w:val="21"/>
                <w:szCs w:val="21"/>
              </w:rPr>
            </w:pPr>
            <w:r w:rsidRPr="007C36FE">
              <w:rPr>
                <w:rFonts w:ascii="Arial" w:hAnsi="Arial" w:cs="Arial"/>
                <w:b/>
                <w:smallCaps/>
                <w:sz w:val="21"/>
                <w:szCs w:val="21"/>
              </w:rPr>
              <w:t>Habilidades y destrezas</w:t>
            </w:r>
          </w:p>
          <w:p w14:paraId="3E462380"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Análisis crítico.</w:t>
            </w:r>
          </w:p>
          <w:p w14:paraId="23CCC483"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Análisis y síntesis de información.</w:t>
            </w:r>
          </w:p>
          <w:p w14:paraId="019B955C"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Búsqueda de información documental y digital.</w:t>
            </w:r>
          </w:p>
          <w:p w14:paraId="48BD8DA3"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Comprensión de conceptos complejos.</w:t>
            </w:r>
          </w:p>
          <w:p w14:paraId="2AEF8E4B"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Pr>
                <w:rFonts w:ascii="Arial" w:hAnsi="Arial" w:cs="Arial"/>
                <w:bCs/>
              </w:rPr>
              <w:t>I</w:t>
            </w:r>
            <w:r w:rsidRPr="007C36FE">
              <w:rPr>
                <w:rFonts w:ascii="Arial" w:hAnsi="Arial" w:cs="Arial"/>
                <w:bCs/>
              </w:rPr>
              <w:t>nvestigación documental.</w:t>
            </w:r>
          </w:p>
          <w:p w14:paraId="43329DA6"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Pr>
                <w:rFonts w:ascii="Arial" w:hAnsi="Arial" w:cs="Arial"/>
                <w:bCs/>
              </w:rPr>
              <w:t>C</w:t>
            </w:r>
            <w:r w:rsidRPr="007C36FE">
              <w:rPr>
                <w:rFonts w:ascii="Arial" w:hAnsi="Arial" w:cs="Arial"/>
                <w:bCs/>
              </w:rPr>
              <w:t>omunicación verbal y escrita.</w:t>
            </w:r>
          </w:p>
          <w:p w14:paraId="07D6D14F"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Percepción de problemas de salud en pacientes.</w:t>
            </w:r>
          </w:p>
          <w:p w14:paraId="57287BAB"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forma multidisciplinaria.</w:t>
            </w:r>
          </w:p>
          <w:p w14:paraId="471D4343"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equipo, escucha y disposición para establecer intercambio de saberes entre pares.</w:t>
            </w:r>
          </w:p>
          <w:p w14:paraId="48AA29A5"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Pr>
                <w:rFonts w:ascii="Arial" w:hAnsi="Arial" w:cs="Arial"/>
                <w:bCs/>
              </w:rPr>
              <w:t>I</w:t>
            </w:r>
            <w:r w:rsidRPr="007C36FE">
              <w:rPr>
                <w:rFonts w:ascii="Arial" w:hAnsi="Arial" w:cs="Arial"/>
                <w:bCs/>
              </w:rPr>
              <w:t>nterpretación y utilidad de estudios de laboratorio y gabinete en el diagnóstico y tratamiento.</w:t>
            </w:r>
          </w:p>
          <w:p w14:paraId="430C83A5"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Destreza manual para el uso de equipo e instrumentos.</w:t>
            </w:r>
          </w:p>
          <w:p w14:paraId="52232F93" w14:textId="77777777" w:rsidR="008854B5" w:rsidRPr="007C36FE" w:rsidRDefault="008854B5" w:rsidP="00744EDA">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Toma de decisiones en situaciones comunes, críticas y difíciles.</w:t>
            </w:r>
          </w:p>
        </w:tc>
        <w:tc>
          <w:tcPr>
            <w:tcW w:w="2830" w:type="dxa"/>
            <w:vMerge w:val="restart"/>
          </w:tcPr>
          <w:p w14:paraId="2AE5040E" w14:textId="77777777" w:rsidR="008854B5" w:rsidRPr="007C36FE" w:rsidRDefault="008854B5" w:rsidP="00744EDA">
            <w:pPr>
              <w:jc w:val="both"/>
              <w:rPr>
                <w:rFonts w:ascii="Arial" w:hAnsi="Arial" w:cs="Arial"/>
                <w:b/>
                <w:smallCaps/>
                <w:sz w:val="21"/>
                <w:szCs w:val="21"/>
              </w:rPr>
            </w:pPr>
            <w:r w:rsidRPr="007C36FE">
              <w:rPr>
                <w:rFonts w:ascii="Arial" w:hAnsi="Arial" w:cs="Arial"/>
                <w:b/>
                <w:smallCaps/>
                <w:sz w:val="21"/>
                <w:szCs w:val="21"/>
              </w:rPr>
              <w:t>Actitudes y valores</w:t>
            </w:r>
          </w:p>
          <w:p w14:paraId="2ED944E9"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Actitud de servicio.</w:t>
            </w:r>
          </w:p>
          <w:p w14:paraId="60355E7B"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Manejo del estrés.</w:t>
            </w:r>
          </w:p>
          <w:p w14:paraId="7A768B97"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Asertividad.</w:t>
            </w:r>
          </w:p>
          <w:p w14:paraId="30D62A2D"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Apego a los principios éticos y de equidad.</w:t>
            </w:r>
          </w:p>
          <w:p w14:paraId="231CBFD0"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Responsabilidad, prudencia y disciplina.</w:t>
            </w:r>
          </w:p>
          <w:p w14:paraId="20F762A2"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Vocación humanista y médica.</w:t>
            </w:r>
          </w:p>
          <w:p w14:paraId="4D8FB30C"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Integridad.</w:t>
            </w:r>
          </w:p>
          <w:p w14:paraId="1CD4B72B"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Respeto a la dignidad de la vida humana.</w:t>
            </w:r>
          </w:p>
          <w:p w14:paraId="27839E00"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Compromiso con los problemas y necesidades de la salud de la sociedad.</w:t>
            </w:r>
          </w:p>
          <w:p w14:paraId="7F51345F"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Trabajo bajo presión.</w:t>
            </w:r>
          </w:p>
          <w:p w14:paraId="69532090"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Ser individuos seguros de sí mismos en especial en las situaciones críticas y difíciles.</w:t>
            </w:r>
          </w:p>
          <w:p w14:paraId="35151E7D"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Empatía con el paciente, familiares y el equipo de trabajo médico y paramédico.</w:t>
            </w:r>
          </w:p>
          <w:p w14:paraId="063F63A7"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Tolerancia a la frustración.</w:t>
            </w:r>
          </w:p>
          <w:p w14:paraId="48DEA0A9"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Reconocimiento de la autoridad.</w:t>
            </w:r>
          </w:p>
          <w:p w14:paraId="1FC64691" w14:textId="77777777" w:rsidR="008854B5" w:rsidRPr="007C36FE" w:rsidRDefault="008854B5" w:rsidP="00744EDA">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Profesionalismo.</w:t>
            </w:r>
          </w:p>
        </w:tc>
      </w:tr>
      <w:tr w:rsidR="008854B5" w:rsidRPr="007C36FE" w14:paraId="51FBA901" w14:textId="77777777" w:rsidTr="00744EDA">
        <w:tc>
          <w:tcPr>
            <w:tcW w:w="3261" w:type="dxa"/>
          </w:tcPr>
          <w:p w14:paraId="24D5ACB7" w14:textId="77777777" w:rsidR="008854B5" w:rsidRPr="007C36FE" w:rsidRDefault="008854B5" w:rsidP="00744EDA">
            <w:pPr>
              <w:jc w:val="both"/>
              <w:rPr>
                <w:rFonts w:ascii="Arial" w:hAnsi="Arial" w:cs="Arial"/>
                <w:b/>
                <w:bCs/>
                <w:sz w:val="21"/>
                <w:szCs w:val="21"/>
              </w:rPr>
            </w:pPr>
            <w:r w:rsidRPr="007C36FE">
              <w:rPr>
                <w:rFonts w:ascii="Arial" w:hAnsi="Arial" w:cs="Arial"/>
                <w:b/>
                <w:i/>
              </w:rPr>
              <w:t>Perfil de ingreso</w:t>
            </w:r>
          </w:p>
          <w:p w14:paraId="344FBBBA" w14:textId="77777777" w:rsidR="008854B5" w:rsidRPr="007C36FE" w:rsidRDefault="008854B5" w:rsidP="00744EDA">
            <w:pPr>
              <w:jc w:val="both"/>
              <w:rPr>
                <w:rFonts w:ascii="Arial" w:hAnsi="Arial" w:cs="Arial"/>
                <w:b/>
                <w:smallCaps/>
                <w:sz w:val="21"/>
                <w:szCs w:val="21"/>
              </w:rPr>
            </w:pPr>
            <w:r w:rsidRPr="007C36FE">
              <w:rPr>
                <w:rFonts w:ascii="Arial" w:hAnsi="Arial" w:cs="Arial"/>
                <w:b/>
                <w:smallCaps/>
                <w:sz w:val="21"/>
                <w:szCs w:val="21"/>
              </w:rPr>
              <w:t>Conocimientos</w:t>
            </w:r>
          </w:p>
          <w:p w14:paraId="71E1A0D7"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Dominio en la comprensión del idioma inglés.</w:t>
            </w:r>
          </w:p>
          <w:p w14:paraId="77E442E0"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Manejo de equipo de cómputo y paquetería.</w:t>
            </w:r>
          </w:p>
          <w:p w14:paraId="0AE68570"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del Expediente Clínico.</w:t>
            </w:r>
          </w:p>
          <w:p w14:paraId="4899C91E"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 Residencias Médicas.</w:t>
            </w:r>
          </w:p>
          <w:p w14:paraId="4EC55CEA"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Bases de bioética y tanatología.</w:t>
            </w:r>
          </w:p>
          <w:p w14:paraId="048A4EC2"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Bases de la investigación en salud.</w:t>
            </w:r>
          </w:p>
          <w:p w14:paraId="48FC2279" w14:textId="77777777" w:rsidR="008854B5" w:rsidRPr="007C36FE" w:rsidRDefault="008854B5" w:rsidP="00744EDA">
            <w:pPr>
              <w:pStyle w:val="Prrafodelista"/>
              <w:numPr>
                <w:ilvl w:val="0"/>
                <w:numId w:val="3"/>
              </w:numPr>
              <w:spacing w:line="240" w:lineRule="exact"/>
              <w:ind w:left="142" w:hanging="142"/>
              <w:rPr>
                <w:rFonts w:ascii="Arial" w:hAnsi="Arial" w:cs="Arial"/>
                <w:bCs/>
              </w:rPr>
            </w:pPr>
            <w:r w:rsidRPr="007C36FE">
              <w:rPr>
                <w:rFonts w:ascii="Arial" w:hAnsi="Arial" w:cs="Arial"/>
                <w:bCs/>
              </w:rPr>
              <w:t>Reglamentos universitarios y de la institución hospitalaria en donde realizará su preparación.</w:t>
            </w:r>
          </w:p>
        </w:tc>
        <w:tc>
          <w:tcPr>
            <w:tcW w:w="3685" w:type="dxa"/>
            <w:vMerge/>
          </w:tcPr>
          <w:p w14:paraId="0BC34611" w14:textId="77777777" w:rsidR="008854B5" w:rsidRPr="007C36FE" w:rsidRDefault="008854B5" w:rsidP="00744EDA">
            <w:pPr>
              <w:pStyle w:val="Prrafodelista"/>
              <w:numPr>
                <w:ilvl w:val="0"/>
                <w:numId w:val="3"/>
              </w:numPr>
              <w:spacing w:line="240" w:lineRule="exact"/>
              <w:ind w:left="142" w:hanging="142"/>
              <w:rPr>
                <w:rFonts w:ascii="Arial" w:hAnsi="Arial" w:cs="Arial"/>
                <w:sz w:val="21"/>
                <w:szCs w:val="21"/>
              </w:rPr>
            </w:pPr>
          </w:p>
        </w:tc>
        <w:tc>
          <w:tcPr>
            <w:tcW w:w="2830" w:type="dxa"/>
            <w:vMerge/>
          </w:tcPr>
          <w:p w14:paraId="5D639FF0" w14:textId="77777777" w:rsidR="008854B5" w:rsidRPr="007C36FE" w:rsidRDefault="008854B5" w:rsidP="00744EDA">
            <w:pPr>
              <w:jc w:val="both"/>
              <w:rPr>
                <w:rFonts w:ascii="Arial" w:hAnsi="Arial" w:cs="Arial"/>
                <w:b/>
                <w:bCs/>
                <w:sz w:val="21"/>
                <w:szCs w:val="21"/>
              </w:rPr>
            </w:pPr>
          </w:p>
        </w:tc>
      </w:tr>
    </w:tbl>
    <w:p w14:paraId="6E7D6FFE" w14:textId="77777777" w:rsidR="002E27D2" w:rsidRDefault="002E27D2" w:rsidP="008854B5">
      <w:pPr>
        <w:jc w:val="both"/>
        <w:rPr>
          <w:rFonts w:ascii="Arial" w:hAnsi="Arial" w:cs="Arial"/>
          <w:b/>
          <w:i/>
        </w:rPr>
      </w:pPr>
    </w:p>
    <w:p w14:paraId="4C7FB1EC" w14:textId="77777777" w:rsidR="002E27D2" w:rsidRDefault="002E27D2" w:rsidP="008854B5">
      <w:pPr>
        <w:jc w:val="both"/>
        <w:rPr>
          <w:rFonts w:ascii="Arial" w:hAnsi="Arial" w:cs="Arial"/>
          <w:b/>
          <w:i/>
        </w:rPr>
      </w:pPr>
    </w:p>
    <w:p w14:paraId="4C7B11CC" w14:textId="77777777" w:rsidR="002E27D2" w:rsidRDefault="002E27D2" w:rsidP="008854B5">
      <w:pPr>
        <w:jc w:val="both"/>
        <w:rPr>
          <w:rFonts w:ascii="Arial" w:hAnsi="Arial" w:cs="Arial"/>
          <w:b/>
          <w:i/>
        </w:rPr>
      </w:pPr>
    </w:p>
    <w:p w14:paraId="3E8F7E01" w14:textId="555F84EB" w:rsidR="008854B5" w:rsidRPr="007C36FE" w:rsidRDefault="008854B5" w:rsidP="008854B5">
      <w:pPr>
        <w:jc w:val="both"/>
        <w:rPr>
          <w:rFonts w:ascii="Arial" w:hAnsi="Arial" w:cs="Arial"/>
          <w:b/>
          <w:i/>
        </w:rPr>
      </w:pPr>
      <w:r w:rsidRPr="007C36FE">
        <w:rPr>
          <w:rFonts w:ascii="Arial" w:hAnsi="Arial" w:cs="Arial"/>
          <w:b/>
          <w:i/>
        </w:rPr>
        <w:lastRenderedPageBreak/>
        <w:t>Proceso de ingreso</w:t>
      </w:r>
    </w:p>
    <w:p w14:paraId="21E1C2C2" w14:textId="77777777" w:rsidR="008854B5" w:rsidRPr="00CA4CDB" w:rsidRDefault="008854B5" w:rsidP="008854B5">
      <w:pPr>
        <w:jc w:val="both"/>
        <w:rPr>
          <w:rFonts w:ascii="Arial" w:hAnsi="Arial" w:cs="Arial"/>
        </w:rPr>
      </w:pPr>
      <w:r w:rsidRPr="007C36FE">
        <w:rPr>
          <w:rFonts w:ascii="Arial" w:hAnsi="Arial" w:cs="Arial"/>
        </w:rPr>
        <w:t xml:space="preserve">La admisión a las especialidades médicas se realiza a partir de que los aspirantes han </w:t>
      </w:r>
      <w:r>
        <w:rPr>
          <w:rFonts w:ascii="Arial" w:hAnsi="Arial" w:cs="Arial"/>
        </w:rPr>
        <w:t>sido seleccionados</w:t>
      </w:r>
      <w:r w:rsidRPr="007C36FE">
        <w:rPr>
          <w:rFonts w:ascii="Arial" w:hAnsi="Arial" w:cs="Arial"/>
        </w:rPr>
        <w:t xml:space="preserve"> </w:t>
      </w:r>
      <w:r>
        <w:rPr>
          <w:rFonts w:ascii="Arial" w:hAnsi="Arial" w:cs="Arial"/>
        </w:rPr>
        <w:t xml:space="preserve">en </w:t>
      </w:r>
      <w:r w:rsidRPr="007C36FE">
        <w:rPr>
          <w:rFonts w:ascii="Arial" w:hAnsi="Arial" w:cs="Arial"/>
        </w:rPr>
        <w:t xml:space="preserve">el Examen Nacional de Aspirantes a Residencias Médicas (ENARM) y continúan con el </w:t>
      </w:r>
      <w:r w:rsidRPr="00CA4CDB">
        <w:rPr>
          <w:rFonts w:ascii="Arial" w:hAnsi="Arial" w:cs="Arial"/>
        </w:rPr>
        <w:t xml:space="preserve">siguiente </w:t>
      </w:r>
      <w:hyperlink r:id="rId8" w:history="1">
        <w:r w:rsidRPr="00CA4CDB">
          <w:rPr>
            <w:rStyle w:val="Hipervnculo"/>
            <w:rFonts w:ascii="Arial" w:hAnsi="Arial" w:cs="Arial"/>
            <w:color w:val="auto"/>
          </w:rPr>
          <w:t>proceso</w:t>
        </w:r>
      </w:hyperlink>
      <w:r w:rsidRPr="00CA4CDB">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8854B5" w:rsidRPr="000F04FB" w14:paraId="456F4094" w14:textId="77777777" w:rsidTr="00744EDA">
        <w:tc>
          <w:tcPr>
            <w:tcW w:w="1856" w:type="dxa"/>
          </w:tcPr>
          <w:p w14:paraId="6CF95082" w14:textId="77777777" w:rsidR="008854B5" w:rsidRPr="00CA4CDB" w:rsidRDefault="008854B5" w:rsidP="00744EDA">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7456" behindDoc="0" locked="0" layoutInCell="1" allowOverlap="1" wp14:anchorId="78E928AE" wp14:editId="23CA82D7">
                      <wp:simplePos x="0" y="0"/>
                      <wp:positionH relativeFrom="margin">
                        <wp:posOffset>234950</wp:posOffset>
                      </wp:positionH>
                      <wp:positionV relativeFrom="paragraph">
                        <wp:posOffset>89636</wp:posOffset>
                      </wp:positionV>
                      <wp:extent cx="463550" cy="234950"/>
                      <wp:effectExtent l="0" t="19050" r="31750" b="31750"/>
                      <wp:wrapNone/>
                      <wp:docPr id="1" name="Flecha derecha 1"/>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D9CA6C4" w14:textId="77777777" w:rsidR="008854B5" w:rsidRDefault="008854B5" w:rsidP="008854B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E928A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1" o:spid="_x0000_s1026" type="#_x0000_t13" style="position:absolute;left:0;text-align:left;margin-left:18.5pt;margin-top:7.05pt;width:36.5pt;height:1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" adj="16126" fillcolor="white [3201]" strokecolor="#70ad47 [3209]" strokeweight="1pt">
                      <v:textbox>
                        <w:txbxContent>
                          <w:p w14:paraId="1D9CA6C4" w14:textId="77777777" w:rsidR="008854B5" w:rsidRDefault="008854B5" w:rsidP="008854B5"/>
                        </w:txbxContent>
                      </v:textbox>
                      <w10:wrap anchorx="margin"/>
                    </v:shape>
                  </w:pict>
                </mc:Fallback>
              </mc:AlternateContent>
            </w:r>
          </w:p>
          <w:p w14:paraId="339288BC" w14:textId="77777777" w:rsidR="008854B5" w:rsidRPr="00CA4CDB" w:rsidRDefault="008854B5" w:rsidP="00744EDA">
            <w:pPr>
              <w:jc w:val="both"/>
              <w:rPr>
                <w:rFonts w:ascii="Arial" w:hAnsi="Arial" w:cs="Arial"/>
              </w:rPr>
            </w:pPr>
          </w:p>
        </w:tc>
        <w:tc>
          <w:tcPr>
            <w:tcW w:w="1897" w:type="dxa"/>
          </w:tcPr>
          <w:p w14:paraId="1794515E" w14:textId="77777777" w:rsidR="008854B5" w:rsidRPr="00CA4CDB" w:rsidRDefault="008854B5" w:rsidP="00744EDA">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4384" behindDoc="0" locked="0" layoutInCell="1" allowOverlap="1" wp14:anchorId="2B0A2DAD" wp14:editId="408708D5">
                      <wp:simplePos x="0" y="0"/>
                      <wp:positionH relativeFrom="column">
                        <wp:posOffset>301295</wp:posOffset>
                      </wp:positionH>
                      <wp:positionV relativeFrom="paragraph">
                        <wp:posOffset>95250</wp:posOffset>
                      </wp:positionV>
                      <wp:extent cx="463550" cy="234950"/>
                      <wp:effectExtent l="0" t="19050" r="31750" b="31750"/>
                      <wp:wrapNone/>
                      <wp:docPr id="3" name="Flecha derecha 3"/>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7D2B50E4" w14:textId="77777777" w:rsidR="008854B5" w:rsidRDefault="008854B5" w:rsidP="008854B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A2DAD" id="Flecha derecha 3" o:spid="_x0000_s1027" type="#_x0000_t13" style="position:absolute;left:0;text-align:left;margin-left:23.7pt;margin-top:7.5pt;width:36.5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" adj="16126" fillcolor="white [3201]" strokecolor="#70ad47 [3209]" strokeweight="1pt">
                      <v:textbox>
                        <w:txbxContent>
                          <w:p w14:paraId="7D2B50E4" w14:textId="77777777" w:rsidR="008854B5" w:rsidRDefault="008854B5" w:rsidP="008854B5"/>
                        </w:txbxContent>
                      </v:textbox>
                    </v:shape>
                  </w:pict>
                </mc:Fallback>
              </mc:AlternateContent>
            </w:r>
          </w:p>
        </w:tc>
        <w:tc>
          <w:tcPr>
            <w:tcW w:w="1913" w:type="dxa"/>
          </w:tcPr>
          <w:p w14:paraId="3002380D" w14:textId="77777777" w:rsidR="008854B5" w:rsidRPr="00CA4CDB" w:rsidRDefault="008854B5" w:rsidP="00744EDA">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5408" behindDoc="0" locked="0" layoutInCell="1" allowOverlap="1" wp14:anchorId="176ABC0E" wp14:editId="74BD3568">
                      <wp:simplePos x="0" y="0"/>
                      <wp:positionH relativeFrom="margin">
                        <wp:posOffset>322885</wp:posOffset>
                      </wp:positionH>
                      <wp:positionV relativeFrom="paragraph">
                        <wp:posOffset>90170</wp:posOffset>
                      </wp:positionV>
                      <wp:extent cx="463550" cy="234950"/>
                      <wp:effectExtent l="0" t="19050" r="31750" b="31750"/>
                      <wp:wrapNone/>
                      <wp:docPr id="4" name="Flecha derecha 4"/>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6B850095" w14:textId="77777777" w:rsidR="008854B5" w:rsidRDefault="008854B5" w:rsidP="008854B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ABC0E" id="Flecha derecha 4" o:spid="_x0000_s1028" type="#_x0000_t13" style="position:absolute;left:0;text-align:left;margin-left:25.4pt;margin-top:7.1pt;width:36.5pt;height:1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AEaUGecQIAAC4FAAAOAAAAAAAAAAAAAAAA&#10;AC4CAABkcnMvZTJvRG9jLnhtbFBLAQItABQABgAIAAAAIQBTvE8f2gAAAAgBAAAPAAAAAAAAAAAA&#10;AAAAAMsEAABkcnMvZG93bnJldi54bWxQSwUGAAAAAAQABADzAAAA0gUAAAAA&#10;" adj="16126" fillcolor="white [3201]" strokecolor="#70ad47 [3209]" strokeweight="1pt">
                      <v:textbox>
                        <w:txbxContent>
                          <w:p w14:paraId="6B850095" w14:textId="77777777" w:rsidR="008854B5" w:rsidRDefault="008854B5" w:rsidP="008854B5"/>
                        </w:txbxContent>
                      </v:textbox>
                      <w10:wrap anchorx="margin"/>
                    </v:shape>
                  </w:pict>
                </mc:Fallback>
              </mc:AlternateContent>
            </w:r>
          </w:p>
        </w:tc>
        <w:tc>
          <w:tcPr>
            <w:tcW w:w="1846" w:type="dxa"/>
          </w:tcPr>
          <w:p w14:paraId="602D0757" w14:textId="77777777" w:rsidR="008854B5" w:rsidRPr="00CA4CDB" w:rsidRDefault="008854B5" w:rsidP="00744EDA">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6432" behindDoc="0" locked="0" layoutInCell="1" allowOverlap="1" wp14:anchorId="19B6CC32" wp14:editId="14C465EB">
                      <wp:simplePos x="0" y="0"/>
                      <wp:positionH relativeFrom="column">
                        <wp:posOffset>-59893</wp:posOffset>
                      </wp:positionH>
                      <wp:positionV relativeFrom="paragraph">
                        <wp:posOffset>-26162</wp:posOffset>
                      </wp:positionV>
                      <wp:extent cx="946150" cy="336550"/>
                      <wp:effectExtent l="0" t="0" r="25400" b="25400"/>
                      <wp:wrapNone/>
                      <wp:docPr id="5" name="Elipse 5"/>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5152CF73" w14:textId="77777777" w:rsidR="008854B5" w:rsidRPr="005B6FC8" w:rsidRDefault="008854B5" w:rsidP="008854B5">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6CC32" id="Elipse 5" o:spid="_x0000_s1029" style="position:absolute;left:0;text-align:left;margin-left:-4.7pt;margin-top:-2.05pt;width:74.5pt;height: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StEUfmoCAAAj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5152CF73" w14:textId="77777777" w:rsidR="008854B5" w:rsidRPr="005B6FC8" w:rsidRDefault="008854B5" w:rsidP="008854B5">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3A7F6C6C" w14:textId="77777777" w:rsidR="008854B5" w:rsidRPr="00CA4CDB" w:rsidRDefault="008854B5" w:rsidP="00744EDA">
            <w:pPr>
              <w:jc w:val="both"/>
              <w:rPr>
                <w:rFonts w:ascii="Arial" w:hAnsi="Arial" w:cs="Arial"/>
              </w:rPr>
            </w:pPr>
          </w:p>
        </w:tc>
      </w:tr>
      <w:tr w:rsidR="008854B5" w:rsidRPr="000F04FB" w14:paraId="6B587AFF" w14:textId="77777777" w:rsidTr="00744EDA">
        <w:tc>
          <w:tcPr>
            <w:tcW w:w="1856" w:type="dxa"/>
          </w:tcPr>
          <w:p w14:paraId="580D4355" w14:textId="77777777" w:rsidR="008854B5" w:rsidRPr="00CA4CDB" w:rsidRDefault="008854B5" w:rsidP="00744EDA">
            <w:pPr>
              <w:rPr>
                <w:rFonts w:ascii="Arial" w:hAnsi="Arial" w:cs="Arial"/>
              </w:rPr>
            </w:pPr>
            <w:r w:rsidRPr="00CA4CDB">
              <w:rPr>
                <w:rFonts w:ascii="Arial" w:hAnsi="Arial" w:cs="Arial"/>
              </w:rPr>
              <w:t>El candidato seleccionado por la sede hospitalaria, entrega documentación</w:t>
            </w:r>
            <w:r w:rsidRPr="00CA4CDB">
              <w:rPr>
                <w:rStyle w:val="Refdenotaalpie"/>
                <w:rFonts w:ascii="Arial" w:hAnsi="Arial" w:cs="Arial"/>
              </w:rPr>
              <w:footnoteReference w:id="5"/>
            </w:r>
            <w:r w:rsidRPr="00CA4CDB">
              <w:rPr>
                <w:rFonts w:ascii="Arial" w:hAnsi="Arial" w:cs="Arial"/>
              </w:rPr>
              <w:t xml:space="preserve"> </w:t>
            </w:r>
          </w:p>
          <w:p w14:paraId="0FDCFE5B" w14:textId="77777777" w:rsidR="008854B5" w:rsidRPr="00CA4CDB" w:rsidRDefault="008854B5" w:rsidP="00744EDA">
            <w:pPr>
              <w:rPr>
                <w:rFonts w:ascii="Arial" w:hAnsi="Arial" w:cs="Arial"/>
              </w:rPr>
            </w:pPr>
            <w:r w:rsidRPr="00CA4CDB">
              <w:rPr>
                <w:rFonts w:ascii="Arial" w:hAnsi="Arial" w:cs="Arial"/>
              </w:rPr>
              <w:t>en l</w:t>
            </w:r>
            <w:r>
              <w:rPr>
                <w:rFonts w:ascii="Arial" w:hAnsi="Arial" w:cs="Arial"/>
              </w:rPr>
              <w:t>a Jefatura de Posgrado de la FMM, se revisa, se firma una carta de aceptación y se le regresan sus documentos.</w:t>
            </w:r>
          </w:p>
        </w:tc>
        <w:tc>
          <w:tcPr>
            <w:tcW w:w="1897" w:type="dxa"/>
          </w:tcPr>
          <w:p w14:paraId="2C16A0CF" w14:textId="77777777" w:rsidR="008854B5" w:rsidRPr="00F77BC9" w:rsidRDefault="008854B5" w:rsidP="00744EDA">
            <w:pPr>
              <w:rPr>
                <w:rFonts w:ascii="Arial" w:hAnsi="Arial" w:cs="Arial"/>
              </w:rPr>
            </w:pPr>
            <w:r w:rsidRPr="00CA4CDB">
              <w:rPr>
                <w:rFonts w:ascii="Arial" w:hAnsi="Arial" w:cs="Arial"/>
              </w:rPr>
              <w:t>El candidato entrega su documentación</w:t>
            </w:r>
            <w:r>
              <w:rPr>
                <w:rFonts w:ascii="Arial" w:hAnsi="Arial" w:cs="Arial"/>
              </w:rPr>
              <w:t xml:space="preserve"> y carta de aceptación</w:t>
            </w:r>
            <w:r w:rsidRPr="00CA4CDB">
              <w:rPr>
                <w:rFonts w:ascii="Arial" w:hAnsi="Arial" w:cs="Arial"/>
              </w:rPr>
              <w:t xml:space="preserve"> en las oficinas de Gestión Escolar, para que se genere su clave ULSA</w:t>
            </w:r>
            <w:r w:rsidRPr="00CA4CDB">
              <w:rPr>
                <w:rStyle w:val="Refdenotaalpie"/>
                <w:rFonts w:ascii="Arial" w:hAnsi="Arial" w:cs="Arial"/>
              </w:rPr>
              <w:footnoteReference w:id="6"/>
            </w:r>
            <w:r>
              <w:rPr>
                <w:rFonts w:ascii="Arial" w:hAnsi="Arial" w:cs="Arial"/>
              </w:rPr>
              <w:t xml:space="preserve">; </w:t>
            </w:r>
            <w:r w:rsidRPr="00F77BC9">
              <w:rPr>
                <w:rFonts w:ascii="Arial" w:hAnsi="Arial" w:cs="Arial"/>
              </w:rPr>
              <w:t xml:space="preserve">se le envía por correo electrónico su </w:t>
            </w:r>
            <w:proofErr w:type="spellStart"/>
            <w:r w:rsidRPr="00F77BC9">
              <w:rPr>
                <w:rFonts w:ascii="Arial" w:hAnsi="Arial" w:cs="Arial"/>
                <w:i/>
              </w:rPr>
              <w:t>password</w:t>
            </w:r>
            <w:proofErr w:type="spellEnd"/>
            <w:r w:rsidRPr="00F77BC9">
              <w:rPr>
                <w:rFonts w:ascii="Arial" w:hAnsi="Arial" w:cs="Arial"/>
              </w:rPr>
              <w:t xml:space="preserve"> de acceso al portal de pagos.</w:t>
            </w:r>
          </w:p>
          <w:p w14:paraId="7B23DE11" w14:textId="77777777" w:rsidR="008854B5" w:rsidRDefault="008854B5" w:rsidP="00744EDA">
            <w:pPr>
              <w:rPr>
                <w:rFonts w:ascii="Arial" w:hAnsi="Arial" w:cs="Arial"/>
              </w:rPr>
            </w:pPr>
          </w:p>
          <w:p w14:paraId="2A0B2D36" w14:textId="77777777" w:rsidR="008854B5" w:rsidRPr="00CA4CDB" w:rsidRDefault="008854B5" w:rsidP="00744EDA">
            <w:pPr>
              <w:rPr>
                <w:rFonts w:ascii="Arial" w:hAnsi="Arial" w:cs="Arial"/>
              </w:rPr>
            </w:pPr>
          </w:p>
        </w:tc>
        <w:tc>
          <w:tcPr>
            <w:tcW w:w="1913" w:type="dxa"/>
          </w:tcPr>
          <w:p w14:paraId="09D22DFD" w14:textId="77777777" w:rsidR="008854B5" w:rsidRDefault="008854B5" w:rsidP="00744EDA">
            <w:pPr>
              <w:rPr>
                <w:rFonts w:ascii="Arial" w:hAnsi="Arial" w:cs="Arial"/>
              </w:rPr>
            </w:pPr>
            <w:r>
              <w:rPr>
                <w:rFonts w:ascii="Arial" w:hAnsi="Arial" w:cs="Arial"/>
              </w:rPr>
              <w:t>El candidato r</w:t>
            </w:r>
            <w:r w:rsidRPr="00CA4CDB">
              <w:rPr>
                <w:rFonts w:ascii="Arial" w:hAnsi="Arial" w:cs="Arial"/>
              </w:rPr>
              <w:t>ealiza el pago de inscripción, lo escanea y lo envía a la Jefatura de Posgrado de la FMM para su registro.</w:t>
            </w:r>
          </w:p>
          <w:p w14:paraId="5F3AED51" w14:textId="77777777" w:rsidR="008854B5" w:rsidRPr="0005769F" w:rsidRDefault="008854B5" w:rsidP="00744EDA">
            <w:pPr>
              <w:rPr>
                <w:rFonts w:ascii="Arial" w:hAnsi="Arial" w:cs="Arial"/>
              </w:rPr>
            </w:pPr>
            <w:r w:rsidRPr="0005769F">
              <w:rPr>
                <w:rFonts w:ascii="Arial" w:hAnsi="Arial" w:cs="Arial"/>
              </w:rPr>
              <w:t>El Responsable Académico da de alta en el SGU las materias y horarios que va a cursar el alumno</w:t>
            </w:r>
            <w:r>
              <w:rPr>
                <w:rFonts w:ascii="Arial" w:hAnsi="Arial" w:cs="Arial"/>
              </w:rPr>
              <w:t>.</w:t>
            </w:r>
          </w:p>
        </w:tc>
        <w:tc>
          <w:tcPr>
            <w:tcW w:w="1846" w:type="dxa"/>
          </w:tcPr>
          <w:p w14:paraId="72AF3548" w14:textId="77777777" w:rsidR="008854B5" w:rsidRPr="00CA4CDB" w:rsidRDefault="008854B5" w:rsidP="00744EDA">
            <w:pPr>
              <w:rPr>
                <w:rFonts w:ascii="Arial" w:hAnsi="Arial" w:cs="Arial"/>
              </w:rPr>
            </w:pPr>
            <w:r w:rsidRPr="00CA4CDB">
              <w:rPr>
                <w:rFonts w:ascii="Arial" w:hAnsi="Arial" w:cs="Arial"/>
              </w:rPr>
              <w:t>E</w:t>
            </w:r>
            <w:r>
              <w:rPr>
                <w:rFonts w:ascii="Arial" w:hAnsi="Arial" w:cs="Arial"/>
              </w:rPr>
              <w:t>l alumno e</w:t>
            </w:r>
            <w:r w:rsidRPr="00CA4CDB">
              <w:rPr>
                <w:rFonts w:ascii="Arial" w:hAnsi="Arial" w:cs="Arial"/>
              </w:rPr>
              <w:t>ntra al correo lasallista para generar su correo institucional.</w:t>
            </w:r>
          </w:p>
        </w:tc>
        <w:tc>
          <w:tcPr>
            <w:tcW w:w="1892" w:type="dxa"/>
          </w:tcPr>
          <w:p w14:paraId="469C0AD5" w14:textId="77777777" w:rsidR="008854B5" w:rsidRPr="00CA4CDB" w:rsidRDefault="008854B5" w:rsidP="00744EDA">
            <w:pPr>
              <w:pStyle w:val="Prrafodelista"/>
              <w:ind w:left="0"/>
              <w:rPr>
                <w:rFonts w:ascii="Arial" w:hAnsi="Arial" w:cs="Arial"/>
              </w:rPr>
            </w:pPr>
          </w:p>
        </w:tc>
      </w:tr>
    </w:tbl>
    <w:p w14:paraId="3C737EE0" w14:textId="77777777" w:rsidR="008854B5" w:rsidRPr="007C36FE" w:rsidRDefault="008854B5" w:rsidP="008854B5">
      <w:pPr>
        <w:jc w:val="both"/>
        <w:rPr>
          <w:rFonts w:ascii="Arial" w:hAnsi="Arial" w:cs="Arial"/>
          <w:b/>
          <w:smallCaps/>
        </w:rPr>
      </w:pPr>
      <w:r w:rsidRPr="007C36FE">
        <w:rPr>
          <w:rFonts w:ascii="Arial" w:hAnsi="Arial" w:cs="Arial"/>
          <w:b/>
          <w:smallCaps/>
        </w:rPr>
        <w:t>Ámbito académico-administrativo</w:t>
      </w:r>
    </w:p>
    <w:p w14:paraId="35D72321" w14:textId="77777777" w:rsidR="008854B5" w:rsidRPr="007C36FE" w:rsidRDefault="008854B5" w:rsidP="008854B5">
      <w:pPr>
        <w:pStyle w:val="Prrafodelista"/>
        <w:numPr>
          <w:ilvl w:val="0"/>
          <w:numId w:val="1"/>
        </w:numPr>
        <w:ind w:left="567" w:hanging="357"/>
        <w:jc w:val="both"/>
        <w:rPr>
          <w:rFonts w:ascii="Arial" w:hAnsi="Arial" w:cs="Arial"/>
        </w:rPr>
      </w:pPr>
      <w:r w:rsidRPr="007C36FE">
        <w:rPr>
          <w:rFonts w:ascii="Arial" w:hAnsi="Arial" w:cs="Arial"/>
        </w:rPr>
        <w:t>Una vez realizada su inscripción en la ULSA, el estudiante no podrá cambiar de Universidad</w:t>
      </w:r>
      <w:r>
        <w:rPr>
          <w:rFonts w:ascii="Arial" w:hAnsi="Arial" w:cs="Arial"/>
        </w:rPr>
        <w:t>, ni de sede</w:t>
      </w:r>
      <w:r w:rsidRPr="007C36FE">
        <w:rPr>
          <w:rFonts w:ascii="Arial" w:hAnsi="Arial" w:cs="Arial"/>
        </w:rPr>
        <w:t xml:space="preserve"> para cursar su especialidad.</w:t>
      </w:r>
    </w:p>
    <w:p w14:paraId="196B74F8" w14:textId="77777777" w:rsidR="008854B5" w:rsidRPr="007C36FE" w:rsidRDefault="008854B5" w:rsidP="008854B5">
      <w:pPr>
        <w:pStyle w:val="Prrafodelista"/>
        <w:numPr>
          <w:ilvl w:val="0"/>
          <w:numId w:val="1"/>
        </w:numPr>
        <w:ind w:left="567" w:hanging="357"/>
        <w:jc w:val="both"/>
        <w:rPr>
          <w:rFonts w:ascii="Arial" w:hAnsi="Arial" w:cs="Arial"/>
        </w:rPr>
      </w:pPr>
      <w:r w:rsidRPr="007C36FE">
        <w:rPr>
          <w:rFonts w:ascii="Arial" w:hAnsi="Arial" w:cs="Arial"/>
        </w:rPr>
        <w:t>La jefatura de posgrado entregará a los estudiantes de nuevo ingreso</w:t>
      </w:r>
      <w:r>
        <w:rPr>
          <w:rFonts w:ascii="Arial" w:hAnsi="Arial" w:cs="Arial"/>
        </w:rPr>
        <w:t xml:space="preserve"> (durante el curso de inducción) el programa académico, la NOM para la organización y el funcionamiento de residencias médicas, el Reglamento de alumnos del sistema de Universidades La Salle,</w:t>
      </w:r>
      <w:r w:rsidRPr="007C36FE">
        <w:rPr>
          <w:rFonts w:ascii="Arial" w:hAnsi="Arial" w:cs="Arial"/>
        </w:rPr>
        <w:t xml:space="preserve"> correspondie</w:t>
      </w:r>
      <w:r>
        <w:rPr>
          <w:rFonts w:ascii="Arial" w:hAnsi="Arial" w:cs="Arial"/>
        </w:rPr>
        <w:t xml:space="preserve">nte a los Estudios de Posgrado y </w:t>
      </w:r>
      <w:r w:rsidRPr="007C36FE">
        <w:rPr>
          <w:rFonts w:ascii="Arial" w:hAnsi="Arial" w:cs="Arial"/>
        </w:rPr>
        <w:t xml:space="preserve">carta de bienvenida de los directivos de la FMM, </w:t>
      </w:r>
      <w:r>
        <w:rPr>
          <w:rFonts w:ascii="Arial" w:hAnsi="Arial" w:cs="Arial"/>
        </w:rPr>
        <w:t>mencionando</w:t>
      </w:r>
      <w:r w:rsidRPr="007C36FE">
        <w:rPr>
          <w:rFonts w:ascii="Arial" w:hAnsi="Arial" w:cs="Arial"/>
        </w:rPr>
        <w:t>:</w:t>
      </w:r>
    </w:p>
    <w:p w14:paraId="4A73089D" w14:textId="77777777" w:rsidR="008854B5" w:rsidRDefault="008854B5" w:rsidP="008854B5">
      <w:pPr>
        <w:pStyle w:val="Prrafodelista"/>
        <w:numPr>
          <w:ilvl w:val="0"/>
          <w:numId w:val="11"/>
        </w:numPr>
        <w:ind w:left="924" w:hanging="357"/>
        <w:jc w:val="both"/>
        <w:rPr>
          <w:rFonts w:ascii="Arial" w:hAnsi="Arial" w:cs="Arial"/>
        </w:rPr>
      </w:pPr>
      <w:r>
        <w:rPr>
          <w:rFonts w:ascii="Arial" w:hAnsi="Arial" w:cs="Arial"/>
        </w:rPr>
        <w:t>Aspectos de gestión académica-administrativa</w:t>
      </w:r>
    </w:p>
    <w:p w14:paraId="3A1E438E" w14:textId="77777777" w:rsidR="008854B5" w:rsidRPr="007C36FE" w:rsidRDefault="008854B5" w:rsidP="008854B5">
      <w:pPr>
        <w:pStyle w:val="Prrafodelista"/>
        <w:numPr>
          <w:ilvl w:val="0"/>
          <w:numId w:val="11"/>
        </w:numPr>
        <w:ind w:left="924" w:hanging="357"/>
        <w:jc w:val="both"/>
        <w:rPr>
          <w:rFonts w:ascii="Arial" w:hAnsi="Arial" w:cs="Arial"/>
        </w:rPr>
      </w:pPr>
      <w:r w:rsidRPr="007C36FE">
        <w:rPr>
          <w:rFonts w:ascii="Arial" w:hAnsi="Arial" w:cs="Arial"/>
        </w:rPr>
        <w:t>Los apoyos en infraestructura y equipo que existen en la Facultad</w:t>
      </w:r>
      <w:r>
        <w:rPr>
          <w:rFonts w:ascii="Arial" w:hAnsi="Arial" w:cs="Arial"/>
        </w:rPr>
        <w:t xml:space="preserve"> (</w:t>
      </w:r>
      <w:proofErr w:type="spellStart"/>
      <w:r>
        <w:rPr>
          <w:rFonts w:ascii="Arial" w:hAnsi="Arial" w:cs="Arial"/>
        </w:rPr>
        <w:t>bioterio</w:t>
      </w:r>
      <w:proofErr w:type="spellEnd"/>
      <w:r>
        <w:rPr>
          <w:rFonts w:ascii="Arial" w:hAnsi="Arial" w:cs="Arial"/>
        </w:rPr>
        <w:t>, área de simulación, anfiteatro y biblioteca) para apoyar la formación durante la residencia.</w:t>
      </w:r>
    </w:p>
    <w:p w14:paraId="3612743B" w14:textId="77777777" w:rsidR="008854B5" w:rsidRPr="007C36FE" w:rsidRDefault="008854B5" w:rsidP="008854B5">
      <w:pPr>
        <w:pStyle w:val="Prrafodelista"/>
        <w:numPr>
          <w:ilvl w:val="0"/>
          <w:numId w:val="11"/>
        </w:numPr>
        <w:ind w:left="924" w:hanging="357"/>
        <w:jc w:val="both"/>
        <w:rPr>
          <w:rFonts w:ascii="Arial" w:hAnsi="Arial" w:cs="Arial"/>
        </w:rPr>
      </w:pPr>
      <w:r w:rsidRPr="007C36FE">
        <w:rPr>
          <w:rFonts w:ascii="Arial" w:hAnsi="Arial" w:cs="Arial"/>
        </w:rPr>
        <w:t xml:space="preserve">Un portal para brindarles orientación y seguimiento durante su formación, que incluye la agenda anual de actividades académico-administrativas y un espacio para </w:t>
      </w:r>
      <w:r w:rsidRPr="007C36FE">
        <w:rPr>
          <w:rFonts w:ascii="Arial" w:hAnsi="Arial" w:cs="Arial"/>
        </w:rPr>
        <w:lastRenderedPageBreak/>
        <w:t>sugerencias y quejas que, además de que puedan ser atendidas por las áreas correspondientes, se puedan utilizar como encuestas de opinión para algunos procesos de evaluación académica</w:t>
      </w:r>
    </w:p>
    <w:p w14:paraId="7D01C682" w14:textId="77777777" w:rsidR="008854B5" w:rsidRPr="007C36FE" w:rsidRDefault="008854B5" w:rsidP="008854B5">
      <w:pPr>
        <w:pStyle w:val="Prrafodelista"/>
        <w:numPr>
          <w:ilvl w:val="0"/>
          <w:numId w:val="11"/>
        </w:numPr>
        <w:ind w:left="924" w:hanging="357"/>
        <w:jc w:val="both"/>
        <w:rPr>
          <w:rFonts w:ascii="Arial" w:hAnsi="Arial" w:cs="Arial"/>
        </w:rPr>
      </w:pPr>
      <w:r w:rsidRPr="007C36FE">
        <w:rPr>
          <w:rFonts w:ascii="Arial" w:hAnsi="Arial" w:cs="Arial"/>
        </w:rPr>
        <w:t xml:space="preserve">La importancia de cursar en tiempo y forma </w:t>
      </w:r>
      <w:r w:rsidRPr="001D3079">
        <w:rPr>
          <w:rFonts w:ascii="Arial" w:hAnsi="Arial" w:cs="Arial"/>
        </w:rPr>
        <w:t>las asignaturas de contenidos transversales</w:t>
      </w:r>
      <w:r w:rsidRPr="007C36FE">
        <w:rPr>
          <w:rFonts w:ascii="Arial" w:hAnsi="Arial" w:cs="Arial"/>
        </w:rPr>
        <w:t>, con especial atención a los procesos de investigación y desarrollo de tesis.</w:t>
      </w:r>
    </w:p>
    <w:p w14:paraId="48296994" w14:textId="77777777" w:rsidR="008854B5" w:rsidRPr="007C36FE" w:rsidRDefault="008854B5" w:rsidP="008854B5">
      <w:pPr>
        <w:pStyle w:val="Prrafodelista"/>
        <w:numPr>
          <w:ilvl w:val="0"/>
          <w:numId w:val="11"/>
        </w:numPr>
        <w:ind w:left="924" w:hanging="357"/>
        <w:jc w:val="both"/>
        <w:rPr>
          <w:rFonts w:ascii="Arial" w:hAnsi="Arial" w:cs="Arial"/>
        </w:rPr>
      </w:pPr>
      <w:r w:rsidRPr="007C36FE">
        <w:rPr>
          <w:rFonts w:ascii="Arial" w:hAnsi="Arial" w:cs="Arial"/>
          <w:bCs/>
        </w:rPr>
        <w:t>L</w:t>
      </w:r>
      <w:r w:rsidRPr="007C36FE">
        <w:rPr>
          <w:rFonts w:ascii="Arial" w:hAnsi="Arial" w:cs="Arial"/>
        </w:rPr>
        <w:t>os trámites de egreso y titulación.</w:t>
      </w:r>
    </w:p>
    <w:p w14:paraId="77C43272" w14:textId="77777777" w:rsidR="008854B5" w:rsidRPr="007C36FE" w:rsidRDefault="008854B5" w:rsidP="008854B5">
      <w:pPr>
        <w:pStyle w:val="Prrafodelista"/>
        <w:numPr>
          <w:ilvl w:val="0"/>
          <w:numId w:val="1"/>
        </w:numPr>
        <w:ind w:left="567" w:hanging="357"/>
        <w:jc w:val="both"/>
        <w:rPr>
          <w:rFonts w:ascii="Arial" w:hAnsi="Arial" w:cs="Arial"/>
        </w:rPr>
      </w:pPr>
      <w:r w:rsidRPr="007C36FE">
        <w:rPr>
          <w:rFonts w:ascii="Arial" w:hAnsi="Arial" w:cs="Arial"/>
        </w:rPr>
        <w:t>En las sedes hospitalarias se les entregará el programa operativo, conteniendo el detalle de fechas, horarios y actividades a realizar durante el ciclo escolar anual, así</w:t>
      </w:r>
      <w:r>
        <w:rPr>
          <w:rFonts w:ascii="Arial" w:hAnsi="Arial" w:cs="Arial"/>
        </w:rPr>
        <w:t xml:space="preserve"> como la normatividad hospitalaria</w:t>
      </w:r>
      <w:r w:rsidRPr="007C36FE">
        <w:rPr>
          <w:rFonts w:ascii="Arial" w:hAnsi="Arial" w:cs="Arial"/>
        </w:rPr>
        <w:t xml:space="preserve"> a</w:t>
      </w:r>
      <w:r>
        <w:rPr>
          <w:rFonts w:ascii="Arial" w:hAnsi="Arial" w:cs="Arial"/>
        </w:rPr>
        <w:t xml:space="preserve"> </w:t>
      </w:r>
      <w:r w:rsidRPr="007C36FE">
        <w:rPr>
          <w:rFonts w:ascii="Arial" w:hAnsi="Arial" w:cs="Arial"/>
        </w:rPr>
        <w:t>l</w:t>
      </w:r>
      <w:r>
        <w:rPr>
          <w:rFonts w:ascii="Arial" w:hAnsi="Arial" w:cs="Arial"/>
        </w:rPr>
        <w:t>a</w:t>
      </w:r>
      <w:r w:rsidRPr="007C36FE">
        <w:rPr>
          <w:rFonts w:ascii="Arial" w:hAnsi="Arial" w:cs="Arial"/>
        </w:rPr>
        <w:t xml:space="preserve"> que habrán de sujetarse durante su formación.</w:t>
      </w:r>
    </w:p>
    <w:p w14:paraId="3CD03DE5" w14:textId="77777777" w:rsidR="008854B5" w:rsidRPr="007C36FE" w:rsidRDefault="008854B5" w:rsidP="008854B5">
      <w:pPr>
        <w:pStyle w:val="Prrafodelista"/>
        <w:ind w:left="567"/>
        <w:jc w:val="both"/>
        <w:rPr>
          <w:rFonts w:ascii="Arial" w:hAnsi="Arial" w:cs="Arial"/>
          <w:bCs/>
        </w:rPr>
      </w:pPr>
      <w:r w:rsidRPr="007C36FE">
        <w:rPr>
          <w:rFonts w:ascii="Arial" w:hAnsi="Arial" w:cs="Arial"/>
          <w:bCs/>
        </w:rPr>
        <w:t xml:space="preserve"> </w:t>
      </w:r>
    </w:p>
    <w:p w14:paraId="1BE3450C" w14:textId="77777777" w:rsidR="008854B5" w:rsidRPr="007C36FE" w:rsidRDefault="008854B5" w:rsidP="008854B5">
      <w:pPr>
        <w:pStyle w:val="Prrafodelista"/>
        <w:numPr>
          <w:ilvl w:val="0"/>
          <w:numId w:val="2"/>
        </w:numPr>
        <w:ind w:left="720"/>
        <w:rPr>
          <w:rFonts w:ascii="Arial" w:hAnsi="Arial" w:cs="Arial"/>
          <w:b/>
          <w:smallCaps/>
        </w:rPr>
      </w:pPr>
      <w:r w:rsidRPr="007C36FE">
        <w:rPr>
          <w:rFonts w:ascii="Arial" w:hAnsi="Arial" w:cs="Arial"/>
          <w:b/>
          <w:smallCaps/>
        </w:rPr>
        <w:t>ETAPA DE PERMANENCIA</w:t>
      </w:r>
    </w:p>
    <w:p w14:paraId="78DCA271" w14:textId="77777777" w:rsidR="008854B5" w:rsidRPr="007C36FE" w:rsidRDefault="008854B5" w:rsidP="008854B5">
      <w:pPr>
        <w:spacing w:after="0" w:line="240" w:lineRule="auto"/>
        <w:jc w:val="both"/>
        <w:rPr>
          <w:rFonts w:ascii="Arial" w:hAnsi="Arial" w:cs="Arial"/>
        </w:rPr>
      </w:pPr>
      <w:r w:rsidRPr="007C36FE">
        <w:rPr>
          <w:rFonts w:ascii="Arial" w:hAnsi="Arial" w:cs="Arial"/>
        </w:rPr>
        <w:t xml:space="preserve">En este apartado se presentan los ámbitos: curricular, pedagógico-didáctico y académico-administrativos, que los </w:t>
      </w:r>
      <w:hyperlink r:id="rId9" w:history="1">
        <w:r w:rsidRPr="00CA4CDB">
          <w:rPr>
            <w:rStyle w:val="Hipervnculo"/>
            <w:rFonts w:ascii="Arial" w:hAnsi="Arial" w:cs="Arial"/>
            <w:color w:val="auto"/>
          </w:rPr>
          <w:t>responsables académicos</w:t>
        </w:r>
      </w:hyperlink>
      <w:r w:rsidRPr="007C36FE">
        <w:rPr>
          <w:rFonts w:ascii="Arial" w:hAnsi="Arial" w:cs="Arial"/>
        </w:rPr>
        <w:t xml:space="preserve"> deben considerar para la gestión de la Especialidad.</w:t>
      </w:r>
    </w:p>
    <w:p w14:paraId="4350B506" w14:textId="77777777" w:rsidR="008854B5" w:rsidRPr="007C36FE" w:rsidRDefault="008854B5" w:rsidP="008854B5">
      <w:pPr>
        <w:spacing w:after="0" w:line="240" w:lineRule="auto"/>
        <w:jc w:val="both"/>
        <w:rPr>
          <w:rFonts w:ascii="Arial" w:hAnsi="Arial" w:cs="Arial"/>
        </w:rPr>
      </w:pPr>
    </w:p>
    <w:p w14:paraId="0A3D7748" w14:textId="77777777" w:rsidR="008854B5" w:rsidRPr="007C36FE" w:rsidRDefault="008854B5" w:rsidP="008854B5">
      <w:pPr>
        <w:spacing w:line="240" w:lineRule="auto"/>
        <w:jc w:val="both"/>
        <w:rPr>
          <w:rFonts w:ascii="Arial" w:hAnsi="Arial" w:cs="Arial"/>
        </w:rPr>
      </w:pPr>
      <w:r w:rsidRPr="007C36FE">
        <w:rPr>
          <w:rFonts w:ascii="Arial" w:hAnsi="Arial" w:cs="Arial"/>
          <w:b/>
          <w:smallCaps/>
        </w:rPr>
        <w:t>Ámbito curricular</w:t>
      </w:r>
    </w:p>
    <w:p w14:paraId="7315BF4C" w14:textId="77777777" w:rsidR="008854B5" w:rsidRPr="00752364" w:rsidRDefault="008854B5" w:rsidP="008854B5">
      <w:pPr>
        <w:shd w:val="clear" w:color="auto" w:fill="FFFFFF" w:themeFill="background1"/>
        <w:spacing w:after="0" w:line="240" w:lineRule="auto"/>
        <w:jc w:val="both"/>
        <w:rPr>
          <w:rFonts w:ascii="Arial" w:hAnsi="Arial" w:cs="Arial"/>
        </w:rPr>
      </w:pPr>
      <w:r w:rsidRPr="00752364">
        <w:rPr>
          <w:rFonts w:ascii="Arial" w:hAnsi="Arial" w:cs="Arial"/>
        </w:rPr>
        <w:t xml:space="preserve">La Especialidad tiene una estructura curricular mixta, que integra módulos disciplinarios anuales y asignaturas de contenidos transversales; tiene una duración de </w:t>
      </w:r>
      <w:r>
        <w:rPr>
          <w:rFonts w:ascii="Arial" w:hAnsi="Arial" w:cs="Arial"/>
        </w:rPr>
        <w:t>4</w:t>
      </w:r>
      <w:r w:rsidRPr="00752364">
        <w:rPr>
          <w:rFonts w:ascii="Arial" w:hAnsi="Arial" w:cs="Arial"/>
        </w:rPr>
        <w:t xml:space="preserve"> años con 1</w:t>
      </w:r>
      <w:r>
        <w:rPr>
          <w:rFonts w:ascii="Arial" w:hAnsi="Arial" w:cs="Arial"/>
        </w:rPr>
        <w:t>2</w:t>
      </w:r>
      <w:r w:rsidRPr="00752364">
        <w:rPr>
          <w:rFonts w:ascii="Arial" w:hAnsi="Arial" w:cs="Arial"/>
        </w:rPr>
        <w:t xml:space="preserve"> espacios curriculares obligatorios:</w:t>
      </w:r>
    </w:p>
    <w:p w14:paraId="2458C504" w14:textId="77777777" w:rsidR="008854B5" w:rsidRPr="00752364" w:rsidRDefault="008854B5" w:rsidP="008854B5">
      <w:pPr>
        <w:pStyle w:val="Prrafodelista"/>
        <w:numPr>
          <w:ilvl w:val="0"/>
          <w:numId w:val="7"/>
        </w:numPr>
        <w:shd w:val="clear" w:color="auto" w:fill="FFFFFF" w:themeFill="background1"/>
        <w:ind w:left="924" w:hanging="357"/>
        <w:jc w:val="both"/>
        <w:rPr>
          <w:rFonts w:ascii="Arial" w:hAnsi="Arial" w:cs="Arial"/>
          <w:bCs/>
        </w:rPr>
      </w:pPr>
      <w:r>
        <w:rPr>
          <w:rFonts w:ascii="Arial" w:hAnsi="Arial" w:cs="Arial"/>
          <w:bCs/>
        </w:rPr>
        <w:t xml:space="preserve">4 </w:t>
      </w:r>
      <w:r w:rsidRPr="00752364">
        <w:rPr>
          <w:rFonts w:ascii="Arial" w:hAnsi="Arial" w:cs="Arial"/>
          <w:bCs/>
        </w:rPr>
        <w:t>módulos anuales enfocados a las ciencias médicas</w:t>
      </w:r>
      <w:r w:rsidRPr="001D3C7C">
        <w:rPr>
          <w:rFonts w:ascii="Arial" w:hAnsi="Arial" w:cs="Arial"/>
          <w:bCs/>
          <w:i/>
        </w:rPr>
        <w:t>: Introducción a la Atención Médica en Medicina Interna</w:t>
      </w:r>
      <w:r>
        <w:rPr>
          <w:rFonts w:ascii="Arial" w:hAnsi="Arial" w:cs="Arial"/>
          <w:bCs/>
        </w:rPr>
        <w:t xml:space="preserve"> (1</w:t>
      </w:r>
      <w:r w:rsidRPr="001D3C7C">
        <w:rPr>
          <w:rFonts w:ascii="Arial" w:hAnsi="Arial" w:cs="Arial"/>
          <w:bCs/>
          <w:vertAlign w:val="superscript"/>
        </w:rPr>
        <w:t>er</w:t>
      </w:r>
      <w:r>
        <w:rPr>
          <w:rFonts w:ascii="Arial" w:hAnsi="Arial" w:cs="Arial"/>
          <w:bCs/>
          <w:vertAlign w:val="superscript"/>
        </w:rPr>
        <w:t>.</w:t>
      </w:r>
      <w:r w:rsidRPr="001D3C7C">
        <w:rPr>
          <w:rFonts w:ascii="Arial" w:hAnsi="Arial" w:cs="Arial"/>
          <w:bCs/>
          <w:vertAlign w:val="superscript"/>
        </w:rPr>
        <w:t xml:space="preserve"> </w:t>
      </w:r>
      <w:r>
        <w:rPr>
          <w:rFonts w:ascii="Arial" w:hAnsi="Arial" w:cs="Arial"/>
          <w:bCs/>
        </w:rPr>
        <w:t xml:space="preserve">año) </w:t>
      </w:r>
      <w:r w:rsidRPr="00752364">
        <w:rPr>
          <w:rFonts w:ascii="Arial" w:hAnsi="Arial" w:cs="Arial"/>
          <w:bCs/>
          <w:i/>
        </w:rPr>
        <w:t xml:space="preserve">Atención Médica Básica en </w:t>
      </w:r>
      <w:r w:rsidRPr="001D3C7C">
        <w:rPr>
          <w:rFonts w:ascii="Arial" w:hAnsi="Arial" w:cs="Arial"/>
          <w:bCs/>
          <w:i/>
        </w:rPr>
        <w:t>Medicina Interna</w:t>
      </w:r>
      <w:r w:rsidRPr="00752364">
        <w:rPr>
          <w:rFonts w:ascii="Arial" w:hAnsi="Arial" w:cs="Arial"/>
          <w:bCs/>
        </w:rPr>
        <w:t xml:space="preserve"> (</w:t>
      </w:r>
      <w:r>
        <w:rPr>
          <w:rFonts w:ascii="Arial" w:hAnsi="Arial" w:cs="Arial"/>
          <w:bCs/>
        </w:rPr>
        <w:t>2°</w:t>
      </w:r>
      <w:r w:rsidRPr="00752364">
        <w:rPr>
          <w:rFonts w:ascii="Arial" w:hAnsi="Arial" w:cs="Arial"/>
          <w:bCs/>
        </w:rPr>
        <w:t xml:space="preserve">. año), </w:t>
      </w:r>
      <w:r w:rsidRPr="00752364">
        <w:rPr>
          <w:rFonts w:ascii="Arial" w:hAnsi="Arial" w:cs="Arial"/>
          <w:bCs/>
          <w:i/>
        </w:rPr>
        <w:t xml:space="preserve">Atención Médica </w:t>
      </w:r>
      <w:r>
        <w:rPr>
          <w:rFonts w:ascii="Arial" w:hAnsi="Arial" w:cs="Arial"/>
          <w:bCs/>
          <w:i/>
        </w:rPr>
        <w:t>Intermedia</w:t>
      </w:r>
      <w:r w:rsidRPr="00752364">
        <w:rPr>
          <w:rFonts w:ascii="Arial" w:hAnsi="Arial" w:cs="Arial"/>
          <w:bCs/>
          <w:i/>
        </w:rPr>
        <w:t xml:space="preserve"> en </w:t>
      </w:r>
      <w:r w:rsidRPr="001D3C7C">
        <w:rPr>
          <w:rFonts w:ascii="Arial" w:hAnsi="Arial" w:cs="Arial"/>
          <w:bCs/>
          <w:i/>
        </w:rPr>
        <w:t>Medicina Interna</w:t>
      </w:r>
      <w:r w:rsidRPr="00752364">
        <w:rPr>
          <w:rFonts w:ascii="Arial" w:hAnsi="Arial" w:cs="Arial"/>
          <w:bCs/>
        </w:rPr>
        <w:t xml:space="preserve"> (</w:t>
      </w:r>
      <w:r>
        <w:rPr>
          <w:rFonts w:ascii="Arial" w:hAnsi="Arial" w:cs="Arial"/>
          <w:bCs/>
        </w:rPr>
        <w:t>3</w:t>
      </w:r>
      <w:r w:rsidRPr="001D3C7C">
        <w:rPr>
          <w:rFonts w:ascii="Arial" w:hAnsi="Arial" w:cs="Arial"/>
          <w:bCs/>
          <w:vertAlign w:val="superscript"/>
        </w:rPr>
        <w:t>er</w:t>
      </w:r>
      <w:r>
        <w:rPr>
          <w:rFonts w:ascii="Arial" w:hAnsi="Arial" w:cs="Arial"/>
          <w:bCs/>
        </w:rPr>
        <w:t>.</w:t>
      </w:r>
      <w:r w:rsidRPr="00752364">
        <w:rPr>
          <w:rFonts w:ascii="Arial" w:hAnsi="Arial" w:cs="Arial"/>
          <w:bCs/>
        </w:rPr>
        <w:t xml:space="preserve"> año)</w:t>
      </w:r>
      <w:r>
        <w:rPr>
          <w:rFonts w:ascii="Arial" w:hAnsi="Arial" w:cs="Arial"/>
          <w:bCs/>
        </w:rPr>
        <w:t xml:space="preserve">, </w:t>
      </w:r>
      <w:r w:rsidRPr="00752364">
        <w:rPr>
          <w:rFonts w:ascii="Arial" w:hAnsi="Arial" w:cs="Arial"/>
          <w:bCs/>
          <w:i/>
        </w:rPr>
        <w:t xml:space="preserve">Atención Médica </w:t>
      </w:r>
      <w:r>
        <w:rPr>
          <w:rFonts w:ascii="Arial" w:hAnsi="Arial" w:cs="Arial"/>
          <w:bCs/>
          <w:i/>
        </w:rPr>
        <w:t xml:space="preserve">Avanzada </w:t>
      </w:r>
      <w:r w:rsidRPr="00752364">
        <w:rPr>
          <w:rFonts w:ascii="Arial" w:hAnsi="Arial" w:cs="Arial"/>
          <w:bCs/>
          <w:i/>
        </w:rPr>
        <w:t xml:space="preserve">en </w:t>
      </w:r>
      <w:r w:rsidRPr="001D3C7C">
        <w:rPr>
          <w:rFonts w:ascii="Arial" w:hAnsi="Arial" w:cs="Arial"/>
          <w:bCs/>
          <w:i/>
        </w:rPr>
        <w:t>Medicina Interna</w:t>
      </w:r>
      <w:r w:rsidRPr="00752364">
        <w:rPr>
          <w:rFonts w:ascii="Arial" w:hAnsi="Arial" w:cs="Arial"/>
          <w:bCs/>
        </w:rPr>
        <w:t xml:space="preserve"> </w:t>
      </w:r>
      <w:r>
        <w:rPr>
          <w:rFonts w:ascii="Arial" w:hAnsi="Arial" w:cs="Arial"/>
          <w:bCs/>
        </w:rPr>
        <w:t>(4°. año).</w:t>
      </w:r>
    </w:p>
    <w:p w14:paraId="70F5C34C" w14:textId="2ABBC565" w:rsidR="007152D4" w:rsidRPr="00AF3EFF" w:rsidRDefault="008854B5" w:rsidP="00B12E38">
      <w:pPr>
        <w:pStyle w:val="Prrafodelista"/>
        <w:shd w:val="clear" w:color="auto" w:fill="FFFFFF" w:themeFill="background1"/>
        <w:ind w:left="924"/>
        <w:jc w:val="both"/>
        <w:rPr>
          <w:rFonts w:ascii="Arial" w:hAnsi="Arial" w:cs="Arial"/>
          <w:b/>
          <w:smallCaps/>
        </w:rPr>
      </w:pPr>
      <w:r w:rsidRPr="00752364">
        <w:rPr>
          <w:rFonts w:ascii="Arial" w:hAnsi="Arial" w:cs="Arial"/>
        </w:rPr>
        <w:t>Estos módulos se cursan en las sedes hospitalarias, mediante el desarrollo de una serie de actividades asistenciales y de investigación bajo la supervisión de profesores titulares y adjuntos.</w:t>
      </w:r>
    </w:p>
    <w:p w14:paraId="42E51114" w14:textId="11E5015C" w:rsidR="00CA6979" w:rsidRPr="00752364" w:rsidRDefault="00B75E77" w:rsidP="00AF3EFF">
      <w:pPr>
        <w:pStyle w:val="Prrafodelista"/>
        <w:numPr>
          <w:ilvl w:val="0"/>
          <w:numId w:val="7"/>
        </w:numPr>
        <w:shd w:val="clear" w:color="auto" w:fill="FFFFFF" w:themeFill="background1"/>
        <w:ind w:left="924" w:hanging="357"/>
        <w:jc w:val="both"/>
        <w:rPr>
          <w:rFonts w:ascii="Arial" w:hAnsi="Arial" w:cs="Arial"/>
          <w:bCs/>
        </w:rPr>
      </w:pPr>
      <w:r w:rsidRPr="00752364">
        <w:rPr>
          <w:rFonts w:ascii="Arial" w:hAnsi="Arial" w:cs="Arial"/>
          <w:bCs/>
        </w:rPr>
        <w:t>4</w:t>
      </w:r>
      <w:r w:rsidR="002507BC" w:rsidRPr="00752364">
        <w:rPr>
          <w:rFonts w:ascii="Arial" w:hAnsi="Arial" w:cs="Arial"/>
          <w:bCs/>
        </w:rPr>
        <w:t xml:space="preserve"> asignaturas que corresponden a la línea de investigación y docencia: </w:t>
      </w:r>
      <w:r w:rsidR="00295C30" w:rsidRPr="00752364">
        <w:rPr>
          <w:rFonts w:ascii="Arial" w:hAnsi="Arial" w:cs="Arial"/>
          <w:bCs/>
          <w:i/>
        </w:rPr>
        <w:t>Proyectos de</w:t>
      </w:r>
      <w:r w:rsidR="002507BC" w:rsidRPr="00752364">
        <w:rPr>
          <w:rFonts w:ascii="Arial" w:hAnsi="Arial" w:cs="Arial"/>
          <w:bCs/>
          <w:i/>
        </w:rPr>
        <w:t xml:space="preserve"> Investigación</w:t>
      </w:r>
      <w:r w:rsidRPr="00B12E38">
        <w:rPr>
          <w:rFonts w:ascii="Arial" w:hAnsi="Arial" w:cs="Arial"/>
          <w:bCs/>
        </w:rPr>
        <w:t>,</w:t>
      </w:r>
      <w:r w:rsidR="00B170A4" w:rsidRPr="00B12E38">
        <w:rPr>
          <w:rFonts w:ascii="Arial" w:hAnsi="Arial" w:cs="Arial"/>
          <w:bCs/>
          <w:i/>
        </w:rPr>
        <w:t xml:space="preserve"> </w:t>
      </w:r>
      <w:r w:rsidR="004831B3" w:rsidRPr="00B12E38">
        <w:rPr>
          <w:rFonts w:ascii="Arial" w:hAnsi="Arial" w:cs="Arial"/>
          <w:bCs/>
          <w:i/>
        </w:rPr>
        <w:t>Desarrollo</w:t>
      </w:r>
      <w:r w:rsidRPr="00752364">
        <w:rPr>
          <w:rFonts w:ascii="Arial" w:hAnsi="Arial" w:cs="Arial"/>
          <w:bCs/>
          <w:i/>
        </w:rPr>
        <w:t xml:space="preserve"> de Investigación</w:t>
      </w:r>
      <w:r w:rsidRPr="00752364">
        <w:rPr>
          <w:rFonts w:ascii="Arial" w:hAnsi="Arial" w:cs="Arial"/>
          <w:bCs/>
        </w:rPr>
        <w:t>,</w:t>
      </w:r>
      <w:r w:rsidRPr="00752364">
        <w:rPr>
          <w:rFonts w:ascii="Arial" w:hAnsi="Arial" w:cs="Arial"/>
          <w:bCs/>
          <w:i/>
        </w:rPr>
        <w:t xml:space="preserve"> Proyecto Terminal </w:t>
      </w:r>
      <w:r w:rsidRPr="00752364">
        <w:rPr>
          <w:rFonts w:ascii="Arial" w:hAnsi="Arial" w:cs="Arial"/>
          <w:bCs/>
        </w:rPr>
        <w:t>y</w:t>
      </w:r>
      <w:r w:rsidR="00D9167E" w:rsidRPr="00752364">
        <w:rPr>
          <w:rFonts w:ascii="Arial" w:hAnsi="Arial" w:cs="Arial"/>
          <w:bCs/>
        </w:rPr>
        <w:t>,</w:t>
      </w:r>
      <w:r w:rsidRPr="00752364">
        <w:rPr>
          <w:rFonts w:ascii="Arial" w:hAnsi="Arial" w:cs="Arial"/>
          <w:bCs/>
          <w:i/>
        </w:rPr>
        <w:t xml:space="preserve"> Educación en Salud.</w:t>
      </w:r>
    </w:p>
    <w:p w14:paraId="2548ECD0" w14:textId="6D7F1AF7" w:rsidR="00B75E77" w:rsidRPr="00752364" w:rsidRDefault="00B75E77" w:rsidP="00AF3EFF">
      <w:pPr>
        <w:pStyle w:val="Prrafodelista"/>
        <w:numPr>
          <w:ilvl w:val="0"/>
          <w:numId w:val="7"/>
        </w:numPr>
        <w:shd w:val="clear" w:color="auto" w:fill="FFFFFF" w:themeFill="background1"/>
        <w:ind w:left="924" w:hanging="357"/>
        <w:jc w:val="both"/>
        <w:rPr>
          <w:rFonts w:ascii="Arial" w:hAnsi="Arial" w:cs="Arial"/>
          <w:bCs/>
        </w:rPr>
      </w:pPr>
      <w:r w:rsidRPr="00752364">
        <w:rPr>
          <w:rFonts w:ascii="Arial" w:hAnsi="Arial" w:cs="Arial"/>
          <w:bCs/>
        </w:rPr>
        <w:t xml:space="preserve">4 asignaturas de apoyo multidisciplinario: </w:t>
      </w:r>
      <w:r w:rsidRPr="00752364">
        <w:rPr>
          <w:rFonts w:ascii="Arial" w:hAnsi="Arial" w:cs="Arial"/>
          <w:bCs/>
          <w:i/>
        </w:rPr>
        <w:t>Comunicación en Medicina</w:t>
      </w:r>
      <w:r w:rsidRPr="00752364">
        <w:rPr>
          <w:rFonts w:ascii="Arial" w:hAnsi="Arial" w:cs="Arial"/>
          <w:bCs/>
        </w:rPr>
        <w:t>,</w:t>
      </w:r>
      <w:r w:rsidRPr="00752364">
        <w:rPr>
          <w:rFonts w:ascii="Arial" w:hAnsi="Arial" w:cs="Arial"/>
          <w:bCs/>
          <w:i/>
        </w:rPr>
        <w:t xml:space="preserve"> Administración y Legislación en Salud</w:t>
      </w:r>
      <w:r w:rsidRPr="00752364">
        <w:rPr>
          <w:rFonts w:ascii="Arial" w:hAnsi="Arial" w:cs="Arial"/>
          <w:bCs/>
        </w:rPr>
        <w:t>,</w:t>
      </w:r>
      <w:r w:rsidRPr="00752364">
        <w:rPr>
          <w:rFonts w:ascii="Arial" w:hAnsi="Arial" w:cs="Arial"/>
          <w:bCs/>
          <w:i/>
        </w:rPr>
        <w:t xml:space="preserve"> Calidad en el Servicio y Seguridad en el Paciente </w:t>
      </w:r>
      <w:r w:rsidR="00067A89" w:rsidRPr="00752364">
        <w:rPr>
          <w:rFonts w:ascii="Arial" w:hAnsi="Arial" w:cs="Arial"/>
          <w:bCs/>
        </w:rPr>
        <w:t>y,</w:t>
      </w:r>
      <w:r w:rsidR="00067A89" w:rsidRPr="00752364">
        <w:rPr>
          <w:rFonts w:ascii="Arial" w:hAnsi="Arial" w:cs="Arial"/>
          <w:bCs/>
          <w:i/>
        </w:rPr>
        <w:t xml:space="preserve"> </w:t>
      </w:r>
      <w:r w:rsidRPr="00752364">
        <w:rPr>
          <w:rFonts w:ascii="Arial" w:hAnsi="Arial" w:cs="Arial"/>
          <w:bCs/>
          <w:i/>
        </w:rPr>
        <w:t>Bioética</w:t>
      </w:r>
      <w:r w:rsidRPr="00752364">
        <w:rPr>
          <w:rFonts w:ascii="Arial" w:hAnsi="Arial" w:cs="Arial"/>
          <w:bCs/>
        </w:rPr>
        <w:t xml:space="preserve">. </w:t>
      </w:r>
    </w:p>
    <w:p w14:paraId="34EF2C14" w14:textId="685AABD1" w:rsidR="00075E29" w:rsidRPr="007C36FE" w:rsidRDefault="00067A89" w:rsidP="00AF3EFF">
      <w:pPr>
        <w:pStyle w:val="Prrafodelista"/>
        <w:shd w:val="clear" w:color="auto" w:fill="FFFFFF" w:themeFill="background1"/>
        <w:ind w:left="924"/>
        <w:jc w:val="both"/>
        <w:rPr>
          <w:rFonts w:ascii="Arial" w:hAnsi="Arial" w:cs="Arial"/>
          <w:bCs/>
        </w:rPr>
      </w:pPr>
      <w:r w:rsidRPr="00752364">
        <w:rPr>
          <w:rFonts w:ascii="Arial" w:hAnsi="Arial" w:cs="Arial"/>
        </w:rPr>
        <w:t>Las 3</w:t>
      </w:r>
      <w:r w:rsidR="00B75E77" w:rsidRPr="00752364">
        <w:rPr>
          <w:rFonts w:ascii="Arial" w:hAnsi="Arial" w:cs="Arial"/>
        </w:rPr>
        <w:t xml:space="preserve"> a</w:t>
      </w:r>
      <w:r w:rsidR="00404ACA" w:rsidRPr="00752364">
        <w:rPr>
          <w:rFonts w:ascii="Arial" w:hAnsi="Arial" w:cs="Arial"/>
        </w:rPr>
        <w:t>signaturas</w:t>
      </w:r>
      <w:r w:rsidR="00155FF6" w:rsidRPr="00752364">
        <w:rPr>
          <w:rFonts w:ascii="Arial" w:hAnsi="Arial" w:cs="Arial"/>
        </w:rPr>
        <w:t xml:space="preserve"> </w:t>
      </w:r>
      <w:r w:rsidRPr="00752364">
        <w:rPr>
          <w:rFonts w:ascii="Arial" w:hAnsi="Arial" w:cs="Arial"/>
        </w:rPr>
        <w:t>de investigación, s</w:t>
      </w:r>
      <w:r w:rsidR="00404ACA" w:rsidRPr="00752364">
        <w:rPr>
          <w:rFonts w:ascii="Arial" w:hAnsi="Arial" w:cs="Arial"/>
        </w:rPr>
        <w:t>e</w:t>
      </w:r>
      <w:r w:rsidRPr="00752364">
        <w:rPr>
          <w:rFonts w:ascii="Arial" w:hAnsi="Arial" w:cs="Arial"/>
        </w:rPr>
        <w:t xml:space="preserve"> imparten </w:t>
      </w:r>
      <w:r w:rsidR="009D1FE4" w:rsidRPr="00752364">
        <w:rPr>
          <w:rFonts w:ascii="Arial" w:hAnsi="Arial" w:cs="Arial"/>
        </w:rPr>
        <w:t xml:space="preserve">de manera presencial y </w:t>
      </w:r>
      <w:r w:rsidRPr="00752364">
        <w:rPr>
          <w:rFonts w:ascii="Arial" w:hAnsi="Arial" w:cs="Arial"/>
        </w:rPr>
        <w:t>el resto de</w:t>
      </w:r>
      <w:r w:rsidR="002A719B" w:rsidRPr="00752364">
        <w:rPr>
          <w:rFonts w:ascii="Arial" w:hAnsi="Arial" w:cs="Arial"/>
        </w:rPr>
        <w:t xml:space="preserve"> asignaturas de contenidos transversales</w:t>
      </w:r>
      <w:r w:rsidRPr="00752364">
        <w:rPr>
          <w:rFonts w:ascii="Arial" w:hAnsi="Arial" w:cs="Arial"/>
        </w:rPr>
        <w:t xml:space="preserve"> </w:t>
      </w:r>
      <w:r w:rsidR="009D1FE4" w:rsidRPr="00752364">
        <w:rPr>
          <w:rFonts w:ascii="Arial" w:hAnsi="Arial" w:cs="Arial"/>
        </w:rPr>
        <w:t xml:space="preserve">son en modalidad mixta, </w:t>
      </w:r>
      <w:r w:rsidR="00B170A4" w:rsidRPr="00752364">
        <w:rPr>
          <w:rFonts w:ascii="Arial" w:hAnsi="Arial" w:cs="Arial"/>
        </w:rPr>
        <w:t xml:space="preserve">es decir, </w:t>
      </w:r>
      <w:r w:rsidR="009D1FE4" w:rsidRPr="00752364">
        <w:rPr>
          <w:rFonts w:ascii="Arial" w:hAnsi="Arial" w:cs="Arial"/>
        </w:rPr>
        <w:t>con apoyo de herramientas tecnológicas y algunos encuentros presenciales según lo considere convenie</w:t>
      </w:r>
      <w:r w:rsidR="002A719B" w:rsidRPr="00752364">
        <w:rPr>
          <w:rFonts w:ascii="Arial" w:hAnsi="Arial" w:cs="Arial"/>
        </w:rPr>
        <w:t>nte el docente de cada asignatura</w:t>
      </w:r>
      <w:r w:rsidR="00404ACA" w:rsidRPr="00752364">
        <w:rPr>
          <w:rFonts w:ascii="Arial" w:hAnsi="Arial" w:cs="Arial"/>
        </w:rPr>
        <w:t>.</w:t>
      </w:r>
    </w:p>
    <w:p w14:paraId="1895A660" w14:textId="34952282" w:rsidR="00F16377" w:rsidRPr="007C36FE" w:rsidRDefault="00F16377" w:rsidP="00685BE3">
      <w:pPr>
        <w:spacing w:after="0" w:line="240" w:lineRule="auto"/>
        <w:jc w:val="both"/>
        <w:rPr>
          <w:rFonts w:ascii="Arial" w:hAnsi="Arial" w:cs="Arial"/>
          <w:sz w:val="16"/>
          <w:szCs w:val="16"/>
        </w:rPr>
      </w:pPr>
    </w:p>
    <w:p w14:paraId="25069AD5" w14:textId="64E6BA31" w:rsidR="000B40A7" w:rsidRPr="007C36FE" w:rsidRDefault="00F16377" w:rsidP="006F3F44">
      <w:pPr>
        <w:spacing w:after="0" w:line="240" w:lineRule="auto"/>
        <w:jc w:val="both"/>
        <w:rPr>
          <w:rFonts w:ascii="Arial" w:hAnsi="Arial" w:cs="Arial"/>
          <w:b/>
        </w:rPr>
      </w:pPr>
      <w:r w:rsidRPr="007C36FE">
        <w:rPr>
          <w:rFonts w:ascii="Arial" w:hAnsi="Arial" w:cs="Arial"/>
        </w:rPr>
        <w:t>S</w:t>
      </w:r>
      <w:r w:rsidR="006F3F44" w:rsidRPr="007C36FE">
        <w:rPr>
          <w:rFonts w:ascii="Arial" w:hAnsi="Arial" w:cs="Arial"/>
        </w:rPr>
        <w:t>e tiene establecido que, aun cuando</w:t>
      </w:r>
      <w:r w:rsidR="002735B4" w:rsidRPr="007C36FE">
        <w:rPr>
          <w:rFonts w:ascii="Arial" w:hAnsi="Arial" w:cs="Arial"/>
        </w:rPr>
        <w:t xml:space="preserve"> </w:t>
      </w:r>
      <w:r w:rsidR="00EF5ECA" w:rsidRPr="007C36FE">
        <w:rPr>
          <w:rFonts w:ascii="Arial" w:hAnsi="Arial" w:cs="Arial"/>
        </w:rPr>
        <w:t>la totalidad de las asignaturas</w:t>
      </w:r>
      <w:r w:rsidR="006F3F44" w:rsidRPr="007C36FE">
        <w:rPr>
          <w:rFonts w:ascii="Arial" w:hAnsi="Arial" w:cs="Arial"/>
        </w:rPr>
        <w:t xml:space="preserve"> no guardan seriación entre sí, éstas deben </w:t>
      </w:r>
      <w:r w:rsidR="006F3F44" w:rsidRPr="007C36FE">
        <w:rPr>
          <w:rFonts w:ascii="Arial" w:hAnsi="Arial" w:cs="Arial"/>
          <w:b/>
        </w:rPr>
        <w:t>cursarse de acuerdo a su ubicación en el mapa curricular</w:t>
      </w:r>
      <w:r w:rsidR="000B40A7" w:rsidRPr="007C36FE">
        <w:rPr>
          <w:rFonts w:ascii="Arial" w:hAnsi="Arial" w:cs="Arial"/>
        </w:rPr>
        <w:t>.</w:t>
      </w:r>
    </w:p>
    <w:p w14:paraId="08E8F392" w14:textId="77777777" w:rsidR="00E0681B" w:rsidRPr="007C36FE" w:rsidRDefault="00E0681B" w:rsidP="005B6FC8">
      <w:pPr>
        <w:pStyle w:val="Prrafodelista"/>
        <w:spacing w:after="0" w:line="240" w:lineRule="auto"/>
        <w:ind w:left="0"/>
        <w:jc w:val="both"/>
        <w:rPr>
          <w:rFonts w:ascii="Arial" w:hAnsi="Arial" w:cs="Arial"/>
          <w:lang w:val="es-ES"/>
        </w:rPr>
      </w:pPr>
    </w:p>
    <w:p w14:paraId="393CA9DD" w14:textId="77777777" w:rsidR="00474922" w:rsidRPr="007C36FE" w:rsidRDefault="00474922" w:rsidP="00685BE3">
      <w:pPr>
        <w:spacing w:line="240" w:lineRule="auto"/>
        <w:jc w:val="both"/>
        <w:rPr>
          <w:rFonts w:ascii="Arial" w:hAnsi="Arial" w:cs="Arial"/>
          <w:b/>
          <w:smallCaps/>
        </w:rPr>
      </w:pPr>
      <w:r w:rsidRPr="007C36FE">
        <w:rPr>
          <w:rFonts w:ascii="Arial" w:hAnsi="Arial" w:cs="Arial"/>
          <w:b/>
          <w:smallCaps/>
        </w:rPr>
        <w:t>Ámbito pedagógico-didáctico</w:t>
      </w:r>
    </w:p>
    <w:p w14:paraId="44139F70" w14:textId="46357F5B" w:rsidR="002735B4" w:rsidRPr="007C36FE" w:rsidRDefault="002735B4" w:rsidP="002735B4">
      <w:pPr>
        <w:spacing w:after="0" w:line="240" w:lineRule="auto"/>
        <w:jc w:val="both"/>
        <w:rPr>
          <w:rFonts w:ascii="Arial" w:hAnsi="Arial" w:cs="Arial"/>
          <w:lang w:val="es-ES"/>
        </w:rPr>
      </w:pPr>
      <w:r w:rsidRPr="007C36FE">
        <w:rPr>
          <w:rFonts w:ascii="Arial" w:hAnsi="Arial" w:cs="Arial"/>
        </w:rPr>
        <w:t xml:space="preserve">El desarrollo de </w:t>
      </w:r>
      <w:r w:rsidRPr="007C36FE">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7C36FE" w:rsidRDefault="002735B4" w:rsidP="002735B4">
      <w:pPr>
        <w:spacing w:after="0" w:line="240" w:lineRule="auto"/>
        <w:jc w:val="both"/>
        <w:rPr>
          <w:rFonts w:ascii="Arial" w:hAnsi="Arial" w:cs="Arial"/>
          <w:lang w:val="es-ES"/>
        </w:rPr>
      </w:pPr>
    </w:p>
    <w:p w14:paraId="6D316CE6" w14:textId="42AB7804" w:rsidR="002735B4" w:rsidRPr="007C36FE" w:rsidRDefault="002735B4" w:rsidP="002735B4">
      <w:pPr>
        <w:spacing w:after="0" w:line="240" w:lineRule="auto"/>
        <w:jc w:val="both"/>
        <w:rPr>
          <w:rFonts w:ascii="Arial" w:hAnsi="Arial" w:cs="Arial"/>
        </w:rPr>
      </w:pPr>
      <w:r w:rsidRPr="007C36FE">
        <w:rPr>
          <w:rFonts w:ascii="Arial" w:hAnsi="Arial" w:cs="Arial"/>
          <w:lang w:val="es-ES"/>
        </w:rPr>
        <w:lastRenderedPageBreak/>
        <w:t xml:space="preserve">Durante la formación se contempla la intervención activa del residente en la realización de acciones de atención médica dentro del ámbito específico de la Especialidad </w:t>
      </w:r>
      <w:r w:rsidR="00B12E38">
        <w:rPr>
          <w:rFonts w:ascii="Arial" w:hAnsi="Arial" w:cs="Arial"/>
          <w:lang w:val="es-ES"/>
        </w:rPr>
        <w:t>en Medicina Interna</w:t>
      </w:r>
      <w:r w:rsidRPr="007C36FE">
        <w:rPr>
          <w:rFonts w:ascii="Arial" w:hAnsi="Arial" w:cs="Arial"/>
          <w:lang w:val="es-ES"/>
        </w:rPr>
        <w:t>, para analizar de manera crítica</w:t>
      </w:r>
      <w:r w:rsidR="002C1056" w:rsidRPr="007C36FE">
        <w:rPr>
          <w:rFonts w:ascii="Arial" w:hAnsi="Arial" w:cs="Arial"/>
          <w:lang w:val="es-ES"/>
        </w:rPr>
        <w:t xml:space="preserve"> los problemas de salud que se presenten</w:t>
      </w:r>
      <w:r w:rsidRPr="007C36FE">
        <w:rPr>
          <w:rFonts w:ascii="Arial" w:hAnsi="Arial" w:cs="Arial"/>
          <w:lang w:val="es-ES"/>
        </w:rPr>
        <w:t>, a la par con sus colegas y profesores al momento de llevar a cabo la atención méd</w:t>
      </w:r>
      <w:r w:rsidR="002C1056" w:rsidRPr="007C36FE">
        <w:rPr>
          <w:rFonts w:ascii="Arial" w:hAnsi="Arial" w:cs="Arial"/>
          <w:lang w:val="es-ES"/>
        </w:rPr>
        <w:t>ica en los diferentes servicios</w:t>
      </w:r>
      <w:r w:rsidRPr="007C36FE">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7C36FE" w:rsidRDefault="002735B4" w:rsidP="005007CF">
      <w:pPr>
        <w:spacing w:after="0" w:line="240" w:lineRule="auto"/>
        <w:jc w:val="both"/>
        <w:rPr>
          <w:rFonts w:ascii="Arial" w:hAnsi="Arial" w:cs="Arial"/>
        </w:rPr>
      </w:pPr>
    </w:p>
    <w:p w14:paraId="5972B2F3" w14:textId="2FE544D3" w:rsidR="00D9167E" w:rsidRPr="007C36FE" w:rsidRDefault="00D9167E" w:rsidP="005007CF">
      <w:pPr>
        <w:spacing w:after="0" w:line="240" w:lineRule="auto"/>
        <w:jc w:val="both"/>
        <w:rPr>
          <w:rFonts w:ascii="Arial" w:hAnsi="Arial" w:cs="Arial"/>
          <w:lang w:val="es-ES"/>
        </w:rPr>
      </w:pPr>
      <w:r w:rsidRPr="007C36FE">
        <w:rPr>
          <w:rFonts w:ascii="Arial" w:hAnsi="Arial" w:cs="Arial"/>
          <w:lang w:val="es-ES"/>
        </w:rPr>
        <w:t xml:space="preserve">Asimismo, realiza búsquedas bibliográficas </w:t>
      </w:r>
      <w:r w:rsidR="00F36A2F">
        <w:rPr>
          <w:rFonts w:ascii="Arial" w:hAnsi="Arial" w:cs="Arial"/>
          <w:lang w:val="es-ES"/>
        </w:rPr>
        <w:t>relacionada con</w:t>
      </w:r>
      <w:r w:rsidRPr="007C36FE">
        <w:rPr>
          <w:rFonts w:ascii="Arial" w:hAnsi="Arial" w:cs="Arial"/>
          <w:lang w:val="es-ES"/>
        </w:rPr>
        <w:t xml:space="preserve"> los problemas que le plantea su actividad diari</w:t>
      </w:r>
      <w:r w:rsidR="00FA1241" w:rsidRPr="007C36FE">
        <w:rPr>
          <w:rFonts w:ascii="Arial" w:hAnsi="Arial" w:cs="Arial"/>
          <w:lang w:val="es-ES"/>
        </w:rPr>
        <w:t>a y</w:t>
      </w:r>
      <w:r w:rsidRPr="007C36FE">
        <w:rPr>
          <w:rFonts w:ascii="Arial" w:hAnsi="Arial" w:cs="Arial"/>
          <w:lang w:val="es-ES"/>
        </w:rPr>
        <w:t xml:space="preserve"> participa activamente en la presentación y discusión </w:t>
      </w:r>
      <w:r w:rsidR="00FA1241" w:rsidRPr="007C36FE">
        <w:rPr>
          <w:rFonts w:ascii="Arial" w:hAnsi="Arial" w:cs="Arial"/>
          <w:lang w:val="es-ES"/>
        </w:rPr>
        <w:t xml:space="preserve">de </w:t>
      </w:r>
      <w:r w:rsidRPr="007C36FE">
        <w:rPr>
          <w:rFonts w:ascii="Arial" w:hAnsi="Arial" w:cs="Arial"/>
          <w:lang w:val="es-ES"/>
        </w:rPr>
        <w:t>tópicos</w:t>
      </w:r>
      <w:r w:rsidR="00FA1241" w:rsidRPr="007C36FE">
        <w:rPr>
          <w:rFonts w:ascii="Arial" w:hAnsi="Arial" w:cs="Arial"/>
          <w:lang w:val="es-ES"/>
        </w:rPr>
        <w:t xml:space="preserve"> especializados</w:t>
      </w:r>
      <w:r w:rsidRPr="007C36FE">
        <w:rPr>
          <w:rFonts w:ascii="Arial" w:hAnsi="Arial" w:cs="Arial"/>
          <w:lang w:val="es-ES"/>
        </w:rPr>
        <w:t xml:space="preserve"> privilegiand</w:t>
      </w:r>
      <w:r w:rsidR="00FA1241" w:rsidRPr="007C36FE">
        <w:rPr>
          <w:rFonts w:ascii="Arial" w:hAnsi="Arial" w:cs="Arial"/>
          <w:lang w:val="es-ES"/>
        </w:rPr>
        <w:t xml:space="preserve">o las metodologías </w:t>
      </w:r>
      <w:r w:rsidRPr="007C36FE">
        <w:rPr>
          <w:rFonts w:ascii="Arial" w:hAnsi="Arial" w:cs="Arial"/>
          <w:lang w:val="es-ES"/>
        </w:rPr>
        <w:t xml:space="preserve">de la medicina basada en evidencias, </w:t>
      </w:r>
      <w:r w:rsidR="00FA1241" w:rsidRPr="007C36FE">
        <w:rPr>
          <w:rFonts w:ascii="Arial" w:hAnsi="Arial" w:cs="Arial"/>
          <w:lang w:val="es-ES"/>
        </w:rPr>
        <w:t xml:space="preserve">el </w:t>
      </w:r>
      <w:r w:rsidRPr="007C36FE">
        <w:rPr>
          <w:rFonts w:ascii="Arial" w:hAnsi="Arial" w:cs="Arial"/>
          <w:lang w:val="es-ES"/>
        </w:rPr>
        <w:t xml:space="preserve">aprendizaje basado en casos clínicos, </w:t>
      </w:r>
      <w:r w:rsidR="00FA1241" w:rsidRPr="007C36FE">
        <w:rPr>
          <w:rFonts w:ascii="Arial" w:hAnsi="Arial" w:cs="Arial"/>
          <w:lang w:val="es-ES"/>
        </w:rPr>
        <w:t xml:space="preserve">el </w:t>
      </w:r>
      <w:r w:rsidRPr="007C36FE">
        <w:rPr>
          <w:rFonts w:ascii="Arial" w:hAnsi="Arial" w:cs="Arial"/>
          <w:lang w:val="es-ES"/>
        </w:rPr>
        <w:t xml:space="preserve">aprendizaje basado en problemas y </w:t>
      </w:r>
      <w:r w:rsidR="00FA1241" w:rsidRPr="007C36FE">
        <w:rPr>
          <w:rFonts w:ascii="Arial" w:hAnsi="Arial" w:cs="Arial"/>
          <w:lang w:val="es-ES"/>
        </w:rPr>
        <w:t xml:space="preserve">el </w:t>
      </w:r>
      <w:r w:rsidRPr="007C36FE">
        <w:rPr>
          <w:rFonts w:ascii="Arial" w:hAnsi="Arial" w:cs="Arial"/>
          <w:lang w:val="es-ES"/>
        </w:rPr>
        <w:t>aprendizaje basado en simulación</w:t>
      </w:r>
      <w:r w:rsidR="00FA1241" w:rsidRPr="007C36FE">
        <w:rPr>
          <w:rFonts w:ascii="Arial" w:hAnsi="Arial" w:cs="Arial"/>
          <w:lang w:val="es-ES"/>
        </w:rPr>
        <w:t>,</w:t>
      </w:r>
      <w:r w:rsidRPr="007C36FE">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7C36FE" w:rsidRDefault="00FA1241" w:rsidP="005007CF">
      <w:pPr>
        <w:spacing w:after="0" w:line="240" w:lineRule="auto"/>
        <w:jc w:val="both"/>
        <w:rPr>
          <w:rFonts w:ascii="Arial" w:hAnsi="Arial" w:cs="Arial"/>
          <w:lang w:val="es-ES"/>
        </w:rPr>
      </w:pPr>
    </w:p>
    <w:p w14:paraId="2E7561AF" w14:textId="4EB4BED3" w:rsidR="00FA1241" w:rsidRPr="007C36FE" w:rsidRDefault="00FA1241" w:rsidP="005007CF">
      <w:pPr>
        <w:spacing w:after="0" w:line="240" w:lineRule="auto"/>
        <w:jc w:val="both"/>
        <w:rPr>
          <w:rFonts w:ascii="Arial" w:hAnsi="Arial" w:cs="Arial"/>
          <w:lang w:val="es-ES"/>
        </w:rPr>
      </w:pPr>
      <w:r w:rsidRPr="007C36FE">
        <w:rPr>
          <w:rFonts w:ascii="Arial" w:hAnsi="Arial" w:cs="Arial"/>
          <w:lang w:val="es-ES"/>
        </w:rPr>
        <w:t xml:space="preserve">Por su parte, la Facultad Mexicana de Medicina promueve la implementación de metodologías apropiadas al ámbito médico, mediante la impartición de un </w:t>
      </w:r>
      <w:r w:rsidRPr="007C36FE">
        <w:rPr>
          <w:rFonts w:ascii="Arial" w:hAnsi="Arial" w:cs="Arial"/>
          <w:i/>
          <w:lang w:val="es-ES"/>
        </w:rPr>
        <w:t>Curso Básico en Educación Médica</w:t>
      </w:r>
      <w:r w:rsidRPr="007C36FE">
        <w:rPr>
          <w:rFonts w:ascii="Arial" w:hAnsi="Arial" w:cs="Arial"/>
          <w:lang w:val="es-ES"/>
        </w:rPr>
        <w:t xml:space="preserve"> que imparte en l</w:t>
      </w:r>
      <w:r w:rsidR="005A470E" w:rsidRPr="007C36FE">
        <w:rPr>
          <w:rFonts w:ascii="Arial" w:hAnsi="Arial" w:cs="Arial"/>
          <w:lang w:val="es-ES"/>
        </w:rPr>
        <w:t>ínea a</w:t>
      </w:r>
      <w:r w:rsidRPr="007C36FE">
        <w:rPr>
          <w:rFonts w:ascii="Arial" w:hAnsi="Arial" w:cs="Arial"/>
          <w:lang w:val="es-ES"/>
        </w:rPr>
        <w:t xml:space="preserve"> sus profesores titulares y adjuntos</w:t>
      </w:r>
      <w:r w:rsidR="005A470E" w:rsidRPr="007C36FE">
        <w:rPr>
          <w:rFonts w:ascii="Arial" w:hAnsi="Arial" w:cs="Arial"/>
          <w:lang w:val="es-ES"/>
        </w:rPr>
        <w:t>,</w:t>
      </w:r>
      <w:r w:rsidRPr="007C36FE">
        <w:rPr>
          <w:rFonts w:ascii="Arial" w:hAnsi="Arial" w:cs="Arial"/>
          <w:lang w:val="es-ES"/>
        </w:rPr>
        <w:t xml:space="preserve"> de todas las especialidades y sedes hospitala</w:t>
      </w:r>
      <w:r w:rsidR="005A470E" w:rsidRPr="007C36FE">
        <w:rPr>
          <w:rFonts w:ascii="Arial" w:hAnsi="Arial" w:cs="Arial"/>
          <w:lang w:val="es-ES"/>
        </w:rPr>
        <w:t>rias, en torno a las cuatro metodologías y</w:t>
      </w:r>
      <w:r w:rsidR="002C1056" w:rsidRPr="007C36FE">
        <w:rPr>
          <w:rFonts w:ascii="Arial" w:hAnsi="Arial" w:cs="Arial"/>
          <w:lang w:val="es-ES"/>
        </w:rPr>
        <w:t xml:space="preserve">a mencionadas </w:t>
      </w:r>
      <w:r w:rsidR="005A470E" w:rsidRPr="007C36FE">
        <w:rPr>
          <w:rFonts w:ascii="Arial" w:hAnsi="Arial" w:cs="Arial"/>
          <w:lang w:val="es-ES"/>
        </w:rPr>
        <w:t>para la capacitación de sus docentes.</w:t>
      </w:r>
    </w:p>
    <w:p w14:paraId="429D3A0B" w14:textId="77777777" w:rsidR="00D9167E" w:rsidRPr="007C36FE" w:rsidRDefault="00D9167E" w:rsidP="005007CF">
      <w:pPr>
        <w:spacing w:after="0" w:line="240" w:lineRule="auto"/>
        <w:jc w:val="both"/>
        <w:rPr>
          <w:rFonts w:ascii="Arial" w:hAnsi="Arial" w:cs="Arial"/>
        </w:rPr>
      </w:pPr>
    </w:p>
    <w:p w14:paraId="68D78503" w14:textId="2A3E0719" w:rsidR="001A282D" w:rsidRPr="007C36FE" w:rsidRDefault="008F73A2"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Medicina Basada en Evidencias (MBE)</w:t>
      </w:r>
      <w:r w:rsidR="001A282D" w:rsidRPr="007C36FE">
        <w:rPr>
          <w:rFonts w:ascii="Arial" w:hAnsi="Arial" w:cs="Arial"/>
          <w:b/>
        </w:rPr>
        <w:t xml:space="preserve">. </w:t>
      </w:r>
      <w:r w:rsidR="001A282D" w:rsidRPr="007C36FE">
        <w:rPr>
          <w:rFonts w:ascii="Arial" w:hAnsi="Arial" w:cs="Arial"/>
        </w:rPr>
        <w:t>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servicio clínico, a un hospital, o a una red de prestadores de servicio en salud.</w:t>
      </w:r>
      <w:r w:rsidR="001A282D" w:rsidRPr="007C36FE">
        <w:rPr>
          <w:rFonts w:ascii="Arial" w:hAnsi="Arial" w:cs="Arial"/>
          <w:i/>
          <w:iCs/>
        </w:rPr>
        <w:t xml:space="preserve"> </w:t>
      </w:r>
      <w:r w:rsidR="001A282D" w:rsidRPr="007C36FE">
        <w:rPr>
          <w:rFonts w:ascii="Arial" w:hAnsi="Arial" w:cs="Arial"/>
          <w:iCs/>
        </w:rPr>
        <w:t>Lecturas recomendadas</w:t>
      </w:r>
      <w:r w:rsidR="00FF3975">
        <w:rPr>
          <w:rFonts w:ascii="Arial" w:hAnsi="Arial" w:cs="Arial"/>
          <w:iCs/>
        </w:rPr>
        <w:t>.</w:t>
      </w:r>
      <w:r w:rsidR="001A282D" w:rsidRPr="007C36FE">
        <w:rPr>
          <w:rStyle w:val="Refdenotaalpie"/>
          <w:rFonts w:ascii="Arial" w:hAnsi="Arial" w:cs="Arial"/>
          <w:i/>
          <w:iCs/>
        </w:rPr>
        <w:footnoteReference w:id="7"/>
      </w:r>
    </w:p>
    <w:p w14:paraId="16CC83BE" w14:textId="77777777" w:rsidR="005A470E" w:rsidRPr="007C36FE" w:rsidRDefault="005A470E" w:rsidP="005A470E">
      <w:pPr>
        <w:pStyle w:val="Prrafodelista"/>
        <w:spacing w:after="0" w:line="240" w:lineRule="auto"/>
        <w:ind w:left="924"/>
        <w:jc w:val="both"/>
        <w:rPr>
          <w:rFonts w:ascii="Arial" w:hAnsi="Arial" w:cs="Arial"/>
          <w:b/>
        </w:rPr>
      </w:pPr>
    </w:p>
    <w:p w14:paraId="6D1A38DA" w14:textId="2AF2D9FB" w:rsidR="0097166E"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 xml:space="preserve">Aprendizaje Basado en Casos Clínicos: </w:t>
      </w:r>
      <w:r w:rsidRPr="007C36FE">
        <w:rPr>
          <w:rFonts w:ascii="Arial" w:hAnsi="Arial" w:cs="Arial"/>
        </w:rPr>
        <w:t xml:space="preserve">el objetivo primordial de la discusión de un </w:t>
      </w:r>
      <w:hyperlink r:id="rId10" w:history="1">
        <w:r w:rsidRPr="00CA4CDB">
          <w:rPr>
            <w:rStyle w:val="Hipervnculo"/>
            <w:rFonts w:ascii="Arial" w:hAnsi="Arial" w:cs="Arial"/>
            <w:color w:val="auto"/>
          </w:rPr>
          <w:t>caso clínico</w:t>
        </w:r>
      </w:hyperlink>
      <w:r w:rsidRPr="007C36FE">
        <w:rPr>
          <w:rFonts w:ascii="Arial" w:hAnsi="Arial" w:cs="Arial"/>
        </w:rPr>
        <w:t xml:space="preserve"> es conocer el proceso y la metodología necesaria para resolver un problema sin alcanzar necesariamente el diagnóstico definitivo.</w:t>
      </w:r>
    </w:p>
    <w:p w14:paraId="50A04C44" w14:textId="16B98759" w:rsidR="0097166E" w:rsidRPr="007C36FE" w:rsidRDefault="0097166E" w:rsidP="005A470E">
      <w:pPr>
        <w:pStyle w:val="Prrafodelista"/>
        <w:spacing w:after="0" w:line="240" w:lineRule="auto"/>
        <w:ind w:left="924"/>
        <w:jc w:val="both"/>
        <w:rPr>
          <w:rFonts w:ascii="Arial" w:hAnsi="Arial" w:cs="Arial"/>
        </w:rPr>
      </w:pPr>
      <w:r w:rsidRPr="007C36FE">
        <w:rPr>
          <w:rFonts w:ascii="Arial" w:hAnsi="Arial" w:cs="Arial"/>
        </w:rPr>
        <w:t>Por lo tanto, se trata de:</w:t>
      </w:r>
    </w:p>
    <w:p w14:paraId="3E9D6CB2" w14:textId="5DA6C333"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Enseñar a “pensar” a los estudiantes</w:t>
      </w:r>
      <w:r w:rsidR="002D1A1E" w:rsidRPr="007C36FE">
        <w:rPr>
          <w:rFonts w:ascii="Arial" w:hAnsi="Arial" w:cs="Arial"/>
        </w:rPr>
        <w:t>;</w:t>
      </w:r>
    </w:p>
    <w:p w14:paraId="385FC9C6" w14:textId="253C8B14"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Desarrollar el juicio crítico, toma de decisiones y razonamiento clínico</w:t>
      </w:r>
      <w:r w:rsidR="002D1A1E" w:rsidRPr="007C36FE">
        <w:rPr>
          <w:rFonts w:ascii="Arial" w:hAnsi="Arial" w:cs="Arial"/>
        </w:rPr>
        <w:t>;</w:t>
      </w:r>
    </w:p>
    <w:p w14:paraId="4DCC73FD" w14:textId="758F6E6F"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Promover el aprendizaje auto-regulado</w:t>
      </w:r>
      <w:r w:rsidR="002D1A1E" w:rsidRPr="007C36FE">
        <w:rPr>
          <w:rFonts w:ascii="Arial" w:hAnsi="Arial" w:cs="Arial"/>
        </w:rPr>
        <w:t>;</w:t>
      </w:r>
    </w:p>
    <w:p w14:paraId="378AA08E" w14:textId="76C50F10"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Fomentar la comunicación verbal e interacción con otras personas</w:t>
      </w:r>
      <w:r w:rsidR="005A470E" w:rsidRPr="007C36FE">
        <w:rPr>
          <w:rFonts w:ascii="Arial" w:hAnsi="Arial" w:cs="Arial"/>
        </w:rPr>
        <w:t>.</w:t>
      </w:r>
    </w:p>
    <w:p w14:paraId="2E36329E" w14:textId="77777777" w:rsidR="005A470E" w:rsidRPr="007C36FE" w:rsidRDefault="005A470E" w:rsidP="005A470E">
      <w:pPr>
        <w:spacing w:after="0" w:line="240" w:lineRule="auto"/>
        <w:ind w:left="924"/>
        <w:contextualSpacing/>
        <w:jc w:val="both"/>
        <w:rPr>
          <w:rFonts w:ascii="Arial" w:hAnsi="Arial" w:cs="Arial"/>
        </w:rPr>
      </w:pPr>
    </w:p>
    <w:p w14:paraId="638B4F88" w14:textId="603B01DD" w:rsidR="000E4D4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Problemas</w:t>
      </w:r>
      <w:r w:rsidR="000E4D4B" w:rsidRPr="007C36FE">
        <w:rPr>
          <w:rFonts w:ascii="Arial" w:hAnsi="Arial" w:cs="Arial"/>
          <w:b/>
        </w:rPr>
        <w:t xml:space="preserve"> (</w:t>
      </w:r>
      <w:r w:rsidR="000E4D4B" w:rsidRPr="007C36FE">
        <w:rPr>
          <w:rFonts w:ascii="Arial" w:hAnsi="Arial" w:cs="Arial"/>
          <w:b/>
          <w:bCs/>
        </w:rPr>
        <w:t xml:space="preserve">ABP) </w:t>
      </w:r>
      <w:r w:rsidR="000E4D4B" w:rsidRPr="007C36FE">
        <w:rPr>
          <w:rFonts w:ascii="Arial" w:hAnsi="Arial" w:cs="Arial"/>
          <w:bCs/>
        </w:rPr>
        <w:t>es un método didáctico</w:t>
      </w:r>
      <w:r w:rsidR="000E4D4B" w:rsidRPr="007C36FE">
        <w:rPr>
          <w:rFonts w:ascii="Arial" w:hAnsi="Arial" w:cs="Arial"/>
        </w:rPr>
        <w:t xml:space="preserve">, que cae en el dominio de las pedagogías activas y particularmente en el de la estrategia de enseñanza denominada aprendizaje por descubrimiento y construcción, que se contrapone a la estrategia expositiva o magistral. Si en la estrategia expositiva el docente es el gran </w:t>
      </w:r>
      <w:r w:rsidR="000E4D4B" w:rsidRPr="007C36FE">
        <w:rPr>
          <w:rFonts w:ascii="Arial" w:hAnsi="Arial" w:cs="Arial"/>
        </w:rPr>
        <w:lastRenderedPageBreak/>
        <w:t>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7C36FE">
        <w:rPr>
          <w:rFonts w:ascii="Arial" w:hAnsi="Arial" w:cs="Arial"/>
        </w:rPr>
        <w:t>. Lectura recomendada</w:t>
      </w:r>
      <w:r w:rsidR="00F65DD5" w:rsidRPr="007C36FE">
        <w:rPr>
          <w:rStyle w:val="Refdenotaalpie"/>
          <w:rFonts w:ascii="Arial" w:hAnsi="Arial" w:cs="Arial"/>
        </w:rPr>
        <w:footnoteReference w:id="8"/>
      </w:r>
    </w:p>
    <w:p w14:paraId="79118E2D" w14:textId="77777777" w:rsidR="000E4D4B" w:rsidRPr="007C36FE" w:rsidRDefault="000E4D4B" w:rsidP="005A470E">
      <w:pPr>
        <w:spacing w:after="0" w:line="240" w:lineRule="auto"/>
        <w:ind w:left="924" w:hanging="357"/>
        <w:contextualSpacing/>
        <w:jc w:val="both"/>
        <w:rPr>
          <w:rFonts w:ascii="Arial" w:hAnsi="Arial" w:cs="Arial"/>
          <w:b/>
        </w:rPr>
      </w:pPr>
    </w:p>
    <w:p w14:paraId="0EE11DCE" w14:textId="464724EB" w:rsidR="00B20D8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Simulación</w:t>
      </w:r>
      <w:r w:rsidR="00B20D8B" w:rsidRPr="007C36FE">
        <w:rPr>
          <w:rFonts w:ascii="Arial" w:hAnsi="Arial" w:cs="Arial"/>
          <w:b/>
        </w:rPr>
        <w:t xml:space="preserve">. </w:t>
      </w:r>
      <w:r w:rsidR="00B20D8B" w:rsidRPr="007C36FE">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7C36FE">
        <w:rPr>
          <w:rFonts w:ascii="Arial" w:hAnsi="Arial" w:cs="Arial"/>
        </w:rPr>
        <w:t>.</w:t>
      </w:r>
      <w:r w:rsidR="00B20D8B" w:rsidRPr="007C36FE">
        <w:rPr>
          <w:rStyle w:val="Refdenotaalpie"/>
          <w:rFonts w:ascii="Arial" w:hAnsi="Arial" w:cs="Arial"/>
          <w:color w:val="333333"/>
        </w:rPr>
        <w:footnoteReference w:id="9"/>
      </w:r>
    </w:p>
    <w:p w14:paraId="2E3027AD" w14:textId="77777777" w:rsidR="00E945DB" w:rsidRPr="007C36FE" w:rsidRDefault="00E945DB" w:rsidP="0073434B">
      <w:pPr>
        <w:pStyle w:val="NormalWeb"/>
        <w:rPr>
          <w:rFonts w:ascii="Arial" w:eastAsiaTheme="minorHAnsi" w:hAnsi="Arial" w:cs="Arial"/>
          <w:sz w:val="22"/>
          <w:szCs w:val="22"/>
          <w:lang w:eastAsia="en-US"/>
        </w:rPr>
      </w:pPr>
    </w:p>
    <w:p w14:paraId="7FDCCD41" w14:textId="68E09AD3" w:rsidR="00E331AB" w:rsidRPr="007C36FE" w:rsidRDefault="009217F5" w:rsidP="00E331AB">
      <w:pPr>
        <w:jc w:val="both"/>
        <w:rPr>
          <w:rFonts w:ascii="Arial" w:hAnsi="Arial" w:cs="Arial"/>
          <w:b/>
          <w:smallCaps/>
        </w:rPr>
      </w:pPr>
      <w:r w:rsidRPr="007C36FE">
        <w:rPr>
          <w:rFonts w:ascii="Arial" w:hAnsi="Arial" w:cs="Arial"/>
          <w:b/>
          <w:smallCaps/>
        </w:rPr>
        <w:t>Ámbito académico-administrativo</w:t>
      </w:r>
    </w:p>
    <w:p w14:paraId="54BB37B7" w14:textId="4948B0B6" w:rsidR="00E331AB" w:rsidRPr="007C36FE" w:rsidRDefault="00E331AB" w:rsidP="00E331AB">
      <w:pPr>
        <w:jc w:val="both"/>
        <w:rPr>
          <w:rFonts w:ascii="Arial" w:hAnsi="Arial" w:cs="Arial"/>
        </w:rPr>
      </w:pPr>
      <w:r w:rsidRPr="007C36FE">
        <w:rPr>
          <w:rFonts w:ascii="Arial" w:hAnsi="Arial" w:cs="Arial"/>
        </w:rPr>
        <w:t>Como ya se ha mencionado, a lo largo del t</w:t>
      </w:r>
      <w:r w:rsidR="001870B7" w:rsidRPr="007C36FE">
        <w:rPr>
          <w:rFonts w:ascii="Arial" w:hAnsi="Arial" w:cs="Arial"/>
        </w:rPr>
        <w:t>rayecto formativo de la Especialidad</w:t>
      </w:r>
      <w:r w:rsidRPr="007C36FE">
        <w:rPr>
          <w:rFonts w:ascii="Arial" w:hAnsi="Arial" w:cs="Arial"/>
        </w:rPr>
        <w:t xml:space="preserve"> </w:t>
      </w:r>
      <w:r w:rsidRPr="002A719B">
        <w:rPr>
          <w:rFonts w:ascii="Arial" w:hAnsi="Arial" w:cs="Arial"/>
        </w:rPr>
        <w:t xml:space="preserve">los responsables académicos </w:t>
      </w:r>
      <w:r w:rsidRPr="007C36FE">
        <w:rPr>
          <w:rFonts w:ascii="Arial" w:hAnsi="Arial" w:cs="Arial"/>
        </w:rPr>
        <w:t xml:space="preserve">se encargan de dar </w:t>
      </w:r>
      <w:r w:rsidRPr="007C36FE">
        <w:rPr>
          <w:rFonts w:ascii="Arial" w:hAnsi="Arial" w:cs="Arial"/>
          <w:b/>
        </w:rPr>
        <w:t>seguimiento puntual a todas las actividades programadas</w:t>
      </w:r>
      <w:r w:rsidRPr="007C36FE">
        <w:rPr>
          <w:rFonts w:ascii="Arial" w:hAnsi="Arial" w:cs="Arial"/>
        </w:rPr>
        <w:t>, así como de mantener la comunicaci</w:t>
      </w:r>
      <w:r w:rsidR="008C4B98" w:rsidRPr="007C36FE">
        <w:rPr>
          <w:rFonts w:ascii="Arial" w:hAnsi="Arial" w:cs="Arial"/>
        </w:rPr>
        <w:t xml:space="preserve">ón constante </w:t>
      </w:r>
      <w:r w:rsidRPr="007C36FE">
        <w:rPr>
          <w:rFonts w:ascii="Arial" w:hAnsi="Arial" w:cs="Arial"/>
        </w:rPr>
        <w:t xml:space="preserve">con los </w:t>
      </w:r>
      <w:r w:rsidR="00292842">
        <w:rPr>
          <w:rFonts w:ascii="Arial" w:hAnsi="Arial" w:cs="Arial"/>
        </w:rPr>
        <w:t>residente</w:t>
      </w:r>
      <w:r w:rsidRPr="007C36FE">
        <w:rPr>
          <w:rFonts w:ascii="Arial" w:hAnsi="Arial" w:cs="Arial"/>
        </w:rPr>
        <w:t>s</w:t>
      </w:r>
      <w:r w:rsidR="008C4B98" w:rsidRPr="007C36FE">
        <w:rPr>
          <w:rFonts w:ascii="Arial" w:hAnsi="Arial" w:cs="Arial"/>
        </w:rPr>
        <w:t xml:space="preserve"> y autoridades de la FMM</w:t>
      </w:r>
      <w:r w:rsidRPr="007C36FE">
        <w:rPr>
          <w:rFonts w:ascii="Arial" w:hAnsi="Arial" w:cs="Arial"/>
        </w:rPr>
        <w:t>, para dar atención a las necesidades y re</w:t>
      </w:r>
      <w:r w:rsidR="008C4B98" w:rsidRPr="007C36FE">
        <w:rPr>
          <w:rFonts w:ascii="Arial" w:hAnsi="Arial" w:cs="Arial"/>
        </w:rPr>
        <w:t>querimientos académicos, además</w:t>
      </w:r>
      <w:r w:rsidRPr="007C36FE">
        <w:rPr>
          <w:rFonts w:ascii="Arial" w:hAnsi="Arial" w:cs="Arial"/>
        </w:rPr>
        <w:t xml:space="preserve"> se encargan de:</w:t>
      </w:r>
    </w:p>
    <w:p w14:paraId="1142D814" w14:textId="42ECF6A8" w:rsidR="00054235" w:rsidRPr="007C36FE" w:rsidRDefault="00054235" w:rsidP="00054235">
      <w:pPr>
        <w:pStyle w:val="Prrafodelista"/>
        <w:numPr>
          <w:ilvl w:val="0"/>
          <w:numId w:val="1"/>
        </w:numPr>
        <w:ind w:left="567"/>
        <w:jc w:val="both"/>
        <w:rPr>
          <w:rFonts w:ascii="Arial" w:hAnsi="Arial" w:cs="Arial"/>
          <w:iCs/>
        </w:rPr>
      </w:pPr>
      <w:r w:rsidRPr="007C36FE">
        <w:rPr>
          <w:rFonts w:ascii="Arial" w:hAnsi="Arial" w:cs="Arial"/>
          <w:iCs/>
        </w:rPr>
        <w:t>Coordinar y supervisar las actividades asistenciales, académicas y de investigación de los médicos residentes, señaladas en el pr</w:t>
      </w:r>
      <w:r w:rsidR="00A777A5" w:rsidRPr="007C36FE">
        <w:rPr>
          <w:rFonts w:ascii="Arial" w:hAnsi="Arial" w:cs="Arial"/>
          <w:iCs/>
        </w:rPr>
        <w:t>ograma operativo de cada sede hospitalaria.</w:t>
      </w:r>
    </w:p>
    <w:p w14:paraId="13C4511D" w14:textId="65FDE649"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Evaluar el aprendizaje de los médicos residentes, de acuerdo con los programas académico y operativo correspondientes.</w:t>
      </w:r>
    </w:p>
    <w:p w14:paraId="587865C5" w14:textId="15ED333F"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Aprovechar los resultados de la evaluación</w:t>
      </w:r>
      <w:r w:rsidR="003062D5">
        <w:rPr>
          <w:rFonts w:ascii="Arial" w:hAnsi="Arial" w:cs="Arial"/>
          <w:iCs/>
        </w:rPr>
        <w:t>,</w:t>
      </w:r>
      <w:r>
        <w:rPr>
          <w:rFonts w:ascii="Arial" w:hAnsi="Arial" w:cs="Arial"/>
          <w:iCs/>
        </w:rPr>
        <w:t xml:space="preserve"> </w:t>
      </w:r>
      <w:r w:rsidR="003062D5">
        <w:rPr>
          <w:rFonts w:ascii="Arial" w:hAnsi="Arial" w:cs="Arial"/>
          <w:iCs/>
        </w:rPr>
        <w:t>para mejorar la organización académica y asistencial que se desarrolla en la formación de los residentes.</w:t>
      </w:r>
    </w:p>
    <w:p w14:paraId="1EF443D0" w14:textId="4FC2869A" w:rsidR="00754F42" w:rsidRDefault="00754F42" w:rsidP="00754F42">
      <w:pPr>
        <w:pStyle w:val="Prrafodelista"/>
        <w:numPr>
          <w:ilvl w:val="0"/>
          <w:numId w:val="1"/>
        </w:numPr>
        <w:ind w:left="567"/>
        <w:jc w:val="both"/>
        <w:rPr>
          <w:rFonts w:ascii="Arial" w:hAnsi="Arial" w:cs="Arial"/>
          <w:iCs/>
        </w:rPr>
      </w:pPr>
      <w:r w:rsidRPr="001502E2">
        <w:rPr>
          <w:rFonts w:ascii="Arial" w:hAnsi="Arial" w:cs="Arial"/>
          <w:iCs/>
        </w:rPr>
        <w:t xml:space="preserve">Notificar por escrito a los médicos residentes su situación de promovidos o no promovidos, </w:t>
      </w:r>
      <w:r w:rsidR="001502E2" w:rsidRPr="001502E2">
        <w:rPr>
          <w:rFonts w:ascii="Arial" w:hAnsi="Arial" w:cs="Arial"/>
        </w:rPr>
        <w:t>de acuerdo con las normas y procedimientos establecidos por la jefatura de enseñanza de la sede hospitalaria y las de la FMM</w:t>
      </w:r>
      <w:r w:rsidRPr="001502E2">
        <w:rPr>
          <w:rFonts w:ascii="Arial" w:hAnsi="Arial" w:cs="Arial"/>
          <w:iCs/>
        </w:rPr>
        <w:t>.</w:t>
      </w:r>
    </w:p>
    <w:p w14:paraId="0D15C42D" w14:textId="4E89DF8F"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Contar con eviden</w:t>
      </w:r>
      <w:r w:rsidR="001870B7" w:rsidRPr="007C36FE">
        <w:rPr>
          <w:rFonts w:ascii="Arial" w:hAnsi="Arial" w:cs="Arial"/>
          <w:iCs/>
        </w:rPr>
        <w:t>cias del seguimiento académico de</w:t>
      </w:r>
      <w:r w:rsidRPr="007C36FE">
        <w:rPr>
          <w:rFonts w:ascii="Arial" w:hAnsi="Arial" w:cs="Arial"/>
          <w:iCs/>
        </w:rPr>
        <w:t xml:space="preserve"> cada uno de los residentes médicos.</w:t>
      </w:r>
    </w:p>
    <w:p w14:paraId="4930AAD4" w14:textId="7600424F" w:rsidR="00754F42" w:rsidRPr="007C36FE" w:rsidRDefault="00754F42" w:rsidP="008C4B98">
      <w:pPr>
        <w:jc w:val="both"/>
        <w:rPr>
          <w:rFonts w:ascii="Arial" w:hAnsi="Arial" w:cs="Arial"/>
          <w:iCs/>
        </w:rPr>
      </w:pPr>
      <w:r w:rsidRPr="007C36FE">
        <w:rPr>
          <w:rFonts w:ascii="Arial" w:hAnsi="Arial" w:cs="Arial"/>
          <w:iCs/>
        </w:rPr>
        <w:t>Las evaluaciones deberán realizarse dentro del calendario escolar.</w:t>
      </w:r>
    </w:p>
    <w:p w14:paraId="3546B15C" w14:textId="61BBDCFE"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Los residentes médicos podrán presentar evaluaciones sólo en aquellas asignaturas en las cuales estén inscritos.</w:t>
      </w:r>
    </w:p>
    <w:p w14:paraId="7F19E0F9" w14:textId="27CD566E"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 xml:space="preserve">Los residentes deben tener conocimiento previo sobre los criterios y procedimientos de evaluación que les serán aplicados. </w:t>
      </w:r>
    </w:p>
    <w:p w14:paraId="6E702A06" w14:textId="10F67E38"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Tipos de evaluaciones:</w:t>
      </w:r>
    </w:p>
    <w:p w14:paraId="553DBA40" w14:textId="76744360" w:rsidR="00E331AB"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lastRenderedPageBreak/>
        <w:t>P</w:t>
      </w:r>
      <w:r w:rsidR="0031346B" w:rsidRPr="007C36FE">
        <w:rPr>
          <w:rFonts w:ascii="Arial" w:hAnsi="Arial" w:cs="Arial"/>
          <w:b/>
        </w:rPr>
        <w:t>arcial o transversal</w:t>
      </w:r>
      <w:r w:rsidR="0031346B" w:rsidRPr="007C36FE">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Pr>
          <w:rFonts w:ascii="Arial" w:hAnsi="Arial" w:cs="Arial"/>
        </w:rPr>
        <w:t>reside</w:t>
      </w:r>
      <w:r w:rsidR="0031346B" w:rsidRPr="007C36FE">
        <w:rPr>
          <w:rFonts w:ascii="Arial" w:hAnsi="Arial" w:cs="Arial"/>
        </w:rPr>
        <w:t>nte</w:t>
      </w:r>
      <w:r w:rsidR="002D1A1E" w:rsidRPr="007C36FE">
        <w:rPr>
          <w:rFonts w:ascii="Arial" w:hAnsi="Arial" w:cs="Arial"/>
        </w:rPr>
        <w:t>;</w:t>
      </w:r>
    </w:p>
    <w:p w14:paraId="34D4FE38" w14:textId="249D4FAE" w:rsidR="00754F42"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 xml:space="preserve">Final </w:t>
      </w:r>
      <w:r w:rsidR="0031346B" w:rsidRPr="007C36FE">
        <w:rPr>
          <w:rFonts w:ascii="Arial" w:hAnsi="Arial" w:cs="Arial"/>
          <w:b/>
        </w:rPr>
        <w:t>o integradora</w:t>
      </w:r>
      <w:r w:rsidR="0031346B" w:rsidRPr="007C36FE">
        <w:rPr>
          <w:rFonts w:ascii="Arial" w:hAnsi="Arial" w:cs="Arial"/>
        </w:rPr>
        <w:t>: se realizan al término del curso, para evaluar el aprendizaje y comprensión del estudiante, respecto de la totalidad de los contenidos y de los objetivos planteados en el curso o programa</w:t>
      </w:r>
      <w:r w:rsidRPr="007C36FE">
        <w:rPr>
          <w:rFonts w:ascii="Arial" w:hAnsi="Arial" w:cs="Arial"/>
        </w:rPr>
        <w:t>.</w:t>
      </w:r>
      <w:r w:rsidR="0031346B" w:rsidRPr="007C36FE">
        <w:rPr>
          <w:rFonts w:ascii="Arial" w:hAnsi="Arial" w:cs="Arial"/>
        </w:rPr>
        <w:t xml:space="preserve"> Para tener derecho a evaluación integradora o final, el estudiante debe: estar al corriente en el pago de sus cuotas escolares; no estar suspendido por tener impuesta alguna sanción grave, entendiendo por ésta, cualquiera de las así indicadas en el Artículo 88 del Reglamento</w:t>
      </w:r>
      <w:r w:rsidR="0031346B" w:rsidRPr="007C36FE">
        <w:rPr>
          <w:rFonts w:ascii="Arial" w:hAnsi="Arial" w:cs="Arial"/>
          <w:color w:val="000000" w:themeColor="text1"/>
        </w:rPr>
        <w:t xml:space="preserve"> </w:t>
      </w:r>
      <w:r w:rsidR="0031346B" w:rsidRPr="007C36FE">
        <w:rPr>
          <w:rFonts w:ascii="Arial" w:hAnsi="Arial" w:cs="Arial"/>
        </w:rPr>
        <w:t>de Alumnos de las Universidades del Sistema Educativo de las Universidades La Salle.</w:t>
      </w:r>
    </w:p>
    <w:p w14:paraId="420698C8" w14:textId="044B9BDB" w:rsidR="008C4B98" w:rsidRPr="007C36FE" w:rsidRDefault="008C4B98" w:rsidP="008C4B98">
      <w:pPr>
        <w:pStyle w:val="Prrafodelista"/>
        <w:ind w:left="924"/>
        <w:jc w:val="both"/>
        <w:rPr>
          <w:rFonts w:ascii="Arial" w:hAnsi="Arial" w:cs="Arial"/>
        </w:rPr>
      </w:pPr>
      <w:r w:rsidRPr="007C36FE">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7C36FE">
        <w:rPr>
          <w:rFonts w:ascii="Arial" w:hAnsi="Arial" w:cs="Arial"/>
        </w:rPr>
        <w:t>”</w:t>
      </w:r>
      <w:r w:rsidR="00F36A2F">
        <w:rPr>
          <w:rFonts w:ascii="Arial" w:hAnsi="Arial" w:cs="Arial"/>
        </w:rPr>
        <w:t>, lo que corresponde</w:t>
      </w:r>
      <w:r w:rsidRPr="007C36FE">
        <w:rPr>
          <w:rFonts w:ascii="Arial" w:hAnsi="Arial" w:cs="Arial"/>
        </w:rPr>
        <w:t xml:space="preserve"> a calificación reprobatoria</w:t>
      </w:r>
      <w:r w:rsidR="001870B7" w:rsidRPr="007C36FE">
        <w:rPr>
          <w:rFonts w:ascii="Arial" w:hAnsi="Arial" w:cs="Arial"/>
        </w:rPr>
        <w:t>.</w:t>
      </w:r>
    </w:p>
    <w:p w14:paraId="3655F2F0" w14:textId="0AC28875" w:rsidR="00754F42" w:rsidRDefault="0031346B" w:rsidP="00054235">
      <w:pPr>
        <w:pStyle w:val="Prrafodelista"/>
        <w:numPr>
          <w:ilvl w:val="0"/>
          <w:numId w:val="4"/>
        </w:numPr>
        <w:ind w:left="924" w:hanging="357"/>
        <w:jc w:val="both"/>
        <w:rPr>
          <w:rFonts w:ascii="Arial" w:hAnsi="Arial" w:cs="Arial"/>
        </w:rPr>
      </w:pPr>
      <w:r w:rsidRPr="007C36FE">
        <w:rPr>
          <w:rFonts w:ascii="Arial" w:hAnsi="Arial" w:cs="Arial"/>
          <w:b/>
        </w:rPr>
        <w:t>Departamental</w:t>
      </w:r>
      <w:r w:rsidR="001870B7" w:rsidRPr="007C36FE">
        <w:rPr>
          <w:rFonts w:ascii="Arial" w:hAnsi="Arial" w:cs="Arial"/>
        </w:rPr>
        <w:t>: se realiza de forma anual para evaluar el conocimiento teórico-práctico del estudiante, con relación al contenido del programa</w:t>
      </w:r>
      <w:r w:rsidR="008F615B" w:rsidRPr="007C36FE">
        <w:rPr>
          <w:rFonts w:ascii="Arial" w:hAnsi="Arial" w:cs="Arial"/>
        </w:rPr>
        <w:t xml:space="preserve"> de estudios</w:t>
      </w:r>
      <w:r w:rsidR="001870B7" w:rsidRPr="007C36FE">
        <w:rPr>
          <w:rFonts w:ascii="Arial" w:hAnsi="Arial" w:cs="Arial"/>
        </w:rPr>
        <w:t xml:space="preserve"> y cuyo resultado tiene un peso porcentual en la calificaci</w:t>
      </w:r>
      <w:r w:rsidR="008F615B" w:rsidRPr="007C36FE">
        <w:rPr>
          <w:rFonts w:ascii="Arial" w:hAnsi="Arial" w:cs="Arial"/>
        </w:rPr>
        <w:t>ón final del ciclo anual que cursa.</w:t>
      </w:r>
    </w:p>
    <w:p w14:paraId="2D55401F" w14:textId="61DD0841" w:rsidR="00E331AB" w:rsidRPr="007C36FE" w:rsidRDefault="00034903" w:rsidP="00034903">
      <w:pPr>
        <w:jc w:val="both"/>
        <w:rPr>
          <w:rFonts w:ascii="Arial" w:hAnsi="Arial" w:cs="Arial"/>
        </w:rPr>
      </w:pPr>
      <w:r w:rsidRPr="007C36FE">
        <w:rPr>
          <w:rFonts w:ascii="Arial" w:hAnsi="Arial" w:cs="Arial"/>
        </w:rPr>
        <w:t xml:space="preserve">De </w:t>
      </w:r>
      <w:r w:rsidR="00292842">
        <w:rPr>
          <w:rFonts w:ascii="Arial" w:hAnsi="Arial" w:cs="Arial"/>
        </w:rPr>
        <w:t>importancia será que los reside</w:t>
      </w:r>
      <w:r w:rsidRPr="007C36FE">
        <w:rPr>
          <w:rFonts w:ascii="Arial" w:hAnsi="Arial" w:cs="Arial"/>
        </w:rPr>
        <w:t>ntes</w:t>
      </w:r>
      <w:r w:rsidR="00A5650F" w:rsidRPr="007C36FE">
        <w:rPr>
          <w:rFonts w:ascii="Arial" w:hAnsi="Arial" w:cs="Arial"/>
        </w:rPr>
        <w:t xml:space="preserve"> </w:t>
      </w:r>
      <w:r w:rsidR="00394FB0" w:rsidRPr="007C36FE">
        <w:rPr>
          <w:rFonts w:ascii="Arial" w:hAnsi="Arial" w:cs="Arial"/>
        </w:rPr>
        <w:t>sean informados</w:t>
      </w:r>
      <w:r w:rsidR="00A5650F" w:rsidRPr="007C36FE">
        <w:rPr>
          <w:rFonts w:ascii="Arial" w:hAnsi="Arial" w:cs="Arial"/>
        </w:rPr>
        <w:t xml:space="preserve"> de forma oportuna, tanto </w:t>
      </w:r>
      <w:r w:rsidR="00394FB0" w:rsidRPr="007C36FE">
        <w:rPr>
          <w:rFonts w:ascii="Arial" w:hAnsi="Arial" w:cs="Arial"/>
        </w:rPr>
        <w:t>d</w:t>
      </w:r>
      <w:r w:rsidRPr="007C36FE">
        <w:rPr>
          <w:rFonts w:ascii="Arial" w:hAnsi="Arial" w:cs="Arial"/>
        </w:rPr>
        <w:t>el resultado de</w:t>
      </w:r>
      <w:r w:rsidR="00A5650F" w:rsidRPr="007C36FE">
        <w:rPr>
          <w:rFonts w:ascii="Arial" w:hAnsi="Arial" w:cs="Arial"/>
        </w:rPr>
        <w:t xml:space="preserve"> su evaluación, como </w:t>
      </w:r>
      <w:r w:rsidR="00394FB0" w:rsidRPr="007C36FE">
        <w:rPr>
          <w:rFonts w:ascii="Arial" w:hAnsi="Arial" w:cs="Arial"/>
        </w:rPr>
        <w:t xml:space="preserve">de </w:t>
      </w:r>
      <w:r w:rsidR="00A5650F" w:rsidRPr="007C36FE">
        <w:rPr>
          <w:rFonts w:ascii="Arial" w:hAnsi="Arial" w:cs="Arial"/>
        </w:rPr>
        <w:t>la calificación final obtenida en el ciclo anual, a fin de que los responsables académicos procedan a:</w:t>
      </w:r>
    </w:p>
    <w:p w14:paraId="3A89BA88" w14:textId="05727917"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Capturar en el sistema de administración escolar de la Universidad, las calificaciones informadas a los </w:t>
      </w:r>
      <w:r w:rsidR="00292842">
        <w:rPr>
          <w:rFonts w:ascii="Arial" w:hAnsi="Arial" w:cs="Arial"/>
          <w:iCs/>
        </w:rPr>
        <w:t>reside</w:t>
      </w:r>
      <w:r w:rsidRPr="007C36FE">
        <w:rPr>
          <w:rFonts w:ascii="Arial" w:hAnsi="Arial" w:cs="Arial"/>
          <w:iCs/>
        </w:rPr>
        <w:t>ntes, en un lapso que no exceda de dos días hábiles a partir de la fecha de la evaluación final</w:t>
      </w:r>
      <w:r w:rsidR="00E331AB" w:rsidRPr="007C36FE">
        <w:rPr>
          <w:rFonts w:ascii="Arial" w:hAnsi="Arial" w:cs="Arial"/>
          <w:iCs/>
        </w:rPr>
        <w:t>.</w:t>
      </w:r>
    </w:p>
    <w:p w14:paraId="50C5C201" w14:textId="01000C9A"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Entregar, de forma física o electrónica, a las autoridades de la FMM, las evidencias del seguimiento académico </w:t>
      </w:r>
      <w:r w:rsidR="00394FB0" w:rsidRPr="007C36FE">
        <w:rPr>
          <w:rFonts w:ascii="Arial" w:hAnsi="Arial" w:cs="Arial"/>
          <w:iCs/>
        </w:rPr>
        <w:t xml:space="preserve">efectuado </w:t>
      </w:r>
      <w:r w:rsidRPr="007C36FE">
        <w:rPr>
          <w:rFonts w:ascii="Arial" w:hAnsi="Arial" w:cs="Arial"/>
          <w:iCs/>
        </w:rPr>
        <w:t xml:space="preserve">a cada uno de los </w:t>
      </w:r>
      <w:r w:rsidR="00292842">
        <w:rPr>
          <w:rFonts w:ascii="Arial" w:hAnsi="Arial" w:cs="Arial"/>
          <w:iCs/>
        </w:rPr>
        <w:t>reside</w:t>
      </w:r>
      <w:r w:rsidRPr="007C36FE">
        <w:rPr>
          <w:rFonts w:ascii="Arial" w:hAnsi="Arial" w:cs="Arial"/>
          <w:iCs/>
        </w:rPr>
        <w:t>ntes y que dan soporte a las calificaciones registradas</w:t>
      </w:r>
      <w:r w:rsidR="00E331AB" w:rsidRPr="007C36FE">
        <w:rPr>
          <w:rFonts w:ascii="Arial" w:hAnsi="Arial" w:cs="Arial"/>
          <w:iCs/>
        </w:rPr>
        <w:t>.</w:t>
      </w:r>
    </w:p>
    <w:p w14:paraId="12913D81" w14:textId="26381099" w:rsidR="00D60B21" w:rsidRPr="007C36FE" w:rsidRDefault="00394FB0" w:rsidP="00054235">
      <w:pPr>
        <w:pStyle w:val="Prrafodelista"/>
        <w:numPr>
          <w:ilvl w:val="0"/>
          <w:numId w:val="1"/>
        </w:numPr>
        <w:ind w:left="567"/>
        <w:jc w:val="both"/>
        <w:rPr>
          <w:rFonts w:ascii="Arial" w:hAnsi="Arial" w:cs="Arial"/>
          <w:iCs/>
        </w:rPr>
      </w:pPr>
      <w:r w:rsidRPr="007C36FE">
        <w:rPr>
          <w:rFonts w:ascii="Arial" w:hAnsi="Arial" w:cs="Arial"/>
          <w:iCs/>
        </w:rPr>
        <w:t>Revisar y firmar las actas de evaluaciones finales</w:t>
      </w:r>
      <w:r w:rsidR="00D60B21" w:rsidRPr="007C36FE">
        <w:rPr>
          <w:rFonts w:ascii="Arial" w:hAnsi="Arial" w:cs="Arial"/>
          <w:iCs/>
        </w:rPr>
        <w:t>.</w:t>
      </w:r>
    </w:p>
    <w:p w14:paraId="4DB08EF5" w14:textId="3DE0CB3E" w:rsidR="00E331AB" w:rsidRPr="007C36FE" w:rsidRDefault="00681669" w:rsidP="00FE175F">
      <w:pPr>
        <w:jc w:val="both"/>
        <w:rPr>
          <w:rFonts w:ascii="Arial" w:hAnsi="Arial" w:cs="Arial"/>
        </w:rPr>
      </w:pPr>
      <w:r w:rsidRPr="007C36FE">
        <w:rPr>
          <w:rFonts w:ascii="Arial" w:hAnsi="Arial" w:cs="Arial"/>
        </w:rPr>
        <w:t>Por su parte, e</w:t>
      </w:r>
      <w:r w:rsidR="00292842">
        <w:rPr>
          <w:rFonts w:ascii="Arial" w:hAnsi="Arial" w:cs="Arial"/>
        </w:rPr>
        <w:t>l reside</w:t>
      </w:r>
      <w:r w:rsidR="00FE175F" w:rsidRPr="007C36FE">
        <w:rPr>
          <w:rFonts w:ascii="Arial" w:hAnsi="Arial" w:cs="Arial"/>
        </w:rPr>
        <w:t>nte</w:t>
      </w:r>
      <w:r w:rsidRPr="007C36FE">
        <w:rPr>
          <w:rStyle w:val="Refdenotaalpie"/>
          <w:rFonts w:ascii="Arial" w:hAnsi="Arial" w:cs="Arial"/>
        </w:rPr>
        <w:footnoteReference w:id="10"/>
      </w:r>
      <w:r w:rsidRPr="007C36FE">
        <w:rPr>
          <w:rFonts w:ascii="Arial" w:hAnsi="Arial" w:cs="Arial"/>
        </w:rPr>
        <w:t xml:space="preserve"> que presente una situación académica regular</w:t>
      </w:r>
      <w:r w:rsidR="00FE175F" w:rsidRPr="007C36FE">
        <w:rPr>
          <w:rFonts w:ascii="Arial" w:hAnsi="Arial" w:cs="Arial"/>
          <w:b/>
        </w:rPr>
        <w:t xml:space="preserve">, para </w:t>
      </w:r>
      <w:r w:rsidR="00E331AB" w:rsidRPr="007C36FE">
        <w:rPr>
          <w:rFonts w:ascii="Arial" w:hAnsi="Arial" w:cs="Arial"/>
          <w:b/>
        </w:rPr>
        <w:t>asegurar su permanencia</w:t>
      </w:r>
      <w:r w:rsidR="00E331AB" w:rsidRPr="007C36FE">
        <w:rPr>
          <w:rFonts w:ascii="Arial" w:hAnsi="Arial" w:cs="Arial"/>
        </w:rPr>
        <w:t xml:space="preserve"> </w:t>
      </w:r>
      <w:r w:rsidRPr="007C36FE">
        <w:rPr>
          <w:rFonts w:ascii="Arial" w:hAnsi="Arial" w:cs="Arial"/>
        </w:rPr>
        <w:t>en el programa académico</w:t>
      </w:r>
      <w:r w:rsidR="00FE175F" w:rsidRPr="007C36FE">
        <w:rPr>
          <w:rFonts w:ascii="Arial" w:hAnsi="Arial" w:cs="Arial"/>
        </w:rPr>
        <w:t xml:space="preserve"> </w:t>
      </w:r>
      <w:r w:rsidRPr="007C36FE">
        <w:rPr>
          <w:rFonts w:ascii="Arial" w:hAnsi="Arial" w:cs="Arial"/>
        </w:rPr>
        <w:t>podrá reinscribirse cumpliendo con los siguientes requisitos</w:t>
      </w:r>
      <w:r w:rsidR="00E331AB" w:rsidRPr="007C36FE">
        <w:rPr>
          <w:rFonts w:ascii="Arial" w:hAnsi="Arial" w:cs="Arial"/>
        </w:rPr>
        <w:t>:</w:t>
      </w:r>
    </w:p>
    <w:p w14:paraId="57D88EEB"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Verificar que la asignación de materias a cursar en el periodo escolar en el que se pretende reinscribir, esté correcta y completa.</w:t>
      </w:r>
    </w:p>
    <w:p w14:paraId="29EFA8B6"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No tener adeudos en sus cuotas escolares.</w:t>
      </w:r>
    </w:p>
    <w:p w14:paraId="6A2811B3"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Realizar los pagos de reinscripción en tiempo y forma dentro de los plazos establecidos para tal efecto.</w:t>
      </w:r>
    </w:p>
    <w:p w14:paraId="1E3BFA17" w14:textId="2BC937E2"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Una vez cerrados los plazos de reinscripción establecidos en el calendario académi</w:t>
      </w:r>
      <w:r w:rsidR="00A13F6C">
        <w:rPr>
          <w:rFonts w:ascii="Arial" w:hAnsi="Arial" w:cs="Arial"/>
        </w:rPr>
        <w:t>co-administrativo, ningún residente</w:t>
      </w:r>
      <w:r w:rsidRPr="007C36FE">
        <w:rPr>
          <w:rFonts w:ascii="Arial" w:hAnsi="Arial" w:cs="Arial"/>
        </w:rPr>
        <w:t xml:space="preserve"> podrá reinscribirse.</w:t>
      </w:r>
    </w:p>
    <w:p w14:paraId="340AD647" w14:textId="4D1896C0" w:rsidR="00202109" w:rsidRPr="007C36FE" w:rsidRDefault="00292842" w:rsidP="00054235">
      <w:pPr>
        <w:pStyle w:val="Prrafodelista"/>
        <w:numPr>
          <w:ilvl w:val="0"/>
          <w:numId w:val="1"/>
        </w:numPr>
        <w:ind w:left="567"/>
        <w:jc w:val="both"/>
        <w:rPr>
          <w:rFonts w:ascii="Arial" w:hAnsi="Arial" w:cs="Arial"/>
          <w:iCs/>
        </w:rPr>
      </w:pPr>
      <w:r>
        <w:rPr>
          <w:rFonts w:ascii="Arial" w:hAnsi="Arial" w:cs="Arial"/>
        </w:rPr>
        <w:t>El reside</w:t>
      </w:r>
      <w:r w:rsidR="00202109" w:rsidRPr="007C36FE">
        <w:rPr>
          <w:rFonts w:ascii="Arial" w:hAnsi="Arial" w:cs="Arial"/>
        </w:rPr>
        <w:t>nte que al término del periodo escolar inmediato anterior presente una situación académica irregular no podrá reinscribirse</w:t>
      </w:r>
      <w:r w:rsidR="00202109" w:rsidRPr="007C36FE">
        <w:rPr>
          <w:rFonts w:ascii="Arial" w:hAnsi="Arial" w:cs="Arial"/>
          <w:iCs/>
        </w:rPr>
        <w:t xml:space="preserve">. </w:t>
      </w:r>
    </w:p>
    <w:p w14:paraId="499E9FA6" w14:textId="636E974A" w:rsidR="002D1A1E" w:rsidRPr="00CA4CDB" w:rsidRDefault="00292842" w:rsidP="002D1A1E">
      <w:pPr>
        <w:pStyle w:val="Prrafodelista"/>
        <w:numPr>
          <w:ilvl w:val="0"/>
          <w:numId w:val="1"/>
        </w:numPr>
        <w:ind w:left="567" w:hanging="357"/>
        <w:jc w:val="both"/>
        <w:rPr>
          <w:rFonts w:ascii="Arial" w:hAnsi="Arial" w:cs="Arial"/>
        </w:rPr>
      </w:pPr>
      <w:r w:rsidRPr="00CA4CDB">
        <w:rPr>
          <w:rFonts w:ascii="Arial" w:hAnsi="Arial" w:cs="Arial"/>
        </w:rPr>
        <w:t>El reside</w:t>
      </w:r>
      <w:r w:rsidR="002D1A1E" w:rsidRPr="00CA4CDB">
        <w:rPr>
          <w:rFonts w:ascii="Arial" w:hAnsi="Arial" w:cs="Arial"/>
        </w:rPr>
        <w:t>nte tendrá derecho de revisión de sus evaluaciones finales siempre que cumpla con los siguientes requisitos:</w:t>
      </w:r>
    </w:p>
    <w:p w14:paraId="2DC620FD" w14:textId="27985CA4"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lastRenderedPageBreak/>
        <w:t>Que dentro de un plazo que no excederá de 1 día hábil siguiente</w:t>
      </w:r>
      <w:r w:rsidR="008514A9" w:rsidRPr="00CA4CDB">
        <w:rPr>
          <w:rFonts w:ascii="Arial" w:hAnsi="Arial" w:cs="Arial"/>
        </w:rPr>
        <w:t>s</w:t>
      </w:r>
      <w:r w:rsidRPr="00CA4CDB">
        <w:rPr>
          <w:rFonts w:ascii="Arial" w:hAnsi="Arial" w:cs="Arial"/>
        </w:rPr>
        <w:t xml:space="preserve"> a la publicación oficial de las calificaciones, lo solicite por escrito a las autoridades de la FMM;</w:t>
      </w:r>
    </w:p>
    <w:p w14:paraId="44096975" w14:textId="4AFAEA9F"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la revisión verse sobre evaluaciones escritas o susceptibles de ser revisadas.</w:t>
      </w:r>
    </w:p>
    <w:p w14:paraId="1707BD64" w14:textId="1230FB60" w:rsidR="00F36A2F" w:rsidRPr="00F36A2F" w:rsidRDefault="00D2477A" w:rsidP="00F36A2F">
      <w:pPr>
        <w:jc w:val="both"/>
        <w:rPr>
          <w:rFonts w:ascii="Arial" w:hAnsi="Arial" w:cs="Arial"/>
        </w:rPr>
      </w:pPr>
      <w:r>
        <w:rPr>
          <w:rFonts w:ascii="Arial" w:hAnsi="Arial" w:cs="Arial"/>
        </w:rPr>
        <w:t>Cualquier circunstancia o situación no prevista en el presente documento de gestión, será analizada por el Consejo Académico de la FMM</w:t>
      </w:r>
      <w:r w:rsidR="00995044">
        <w:rPr>
          <w:rFonts w:ascii="Arial" w:hAnsi="Arial" w:cs="Arial"/>
        </w:rPr>
        <w:t xml:space="preserve"> para determinar lo procedente y cuya decisión será inapelable.</w:t>
      </w:r>
    </w:p>
    <w:p w14:paraId="32E9F504" w14:textId="5C6AB3C2" w:rsidR="002D0EB9" w:rsidRPr="007C36FE" w:rsidRDefault="002D0EB9" w:rsidP="002D0EB9">
      <w:pPr>
        <w:jc w:val="both"/>
        <w:rPr>
          <w:rFonts w:ascii="Arial" w:hAnsi="Arial" w:cs="Arial"/>
          <w:b/>
          <w:i/>
        </w:rPr>
      </w:pPr>
      <w:r w:rsidRPr="007C36FE">
        <w:rPr>
          <w:rFonts w:ascii="Arial" w:hAnsi="Arial" w:cs="Arial"/>
          <w:b/>
          <w:i/>
        </w:rPr>
        <w:t>Derechos y obligaciones de los médicos residentes:</w:t>
      </w:r>
    </w:p>
    <w:p w14:paraId="047EF1F9" w14:textId="164AEE4F" w:rsidR="002D0EB9" w:rsidRDefault="002D0EB9" w:rsidP="002D0EB9">
      <w:pPr>
        <w:jc w:val="both"/>
        <w:rPr>
          <w:rFonts w:ascii="Arial" w:eastAsia="Times New Roman" w:hAnsi="Arial" w:cs="Arial"/>
          <w:color w:val="000000" w:themeColor="text1"/>
          <w:lang w:eastAsia="es-MX"/>
        </w:rPr>
      </w:pPr>
      <w:r w:rsidRPr="007C36FE">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A4CDB">
        <w:rPr>
          <w:rFonts w:ascii="Arial" w:eastAsia="Times New Roman" w:hAnsi="Arial" w:cs="Arial"/>
          <w:lang w:eastAsia="es-MX"/>
        </w:rPr>
        <w:t xml:space="preserve">Mexicana </w:t>
      </w:r>
      <w:r w:rsidRPr="007C36FE">
        <w:rPr>
          <w:rFonts w:ascii="Arial" w:eastAsia="Times New Roman" w:hAnsi="Arial" w:cs="Arial"/>
          <w:color w:val="000000" w:themeColor="text1"/>
          <w:lang w:eastAsia="es-MX"/>
        </w:rPr>
        <w:t>de Medicina de la Universidad La Salle y la institución de salud donde se efectúe la residencia</w:t>
      </w:r>
      <w:r w:rsidR="00934BA9">
        <w:rPr>
          <w:rFonts w:ascii="Arial" w:eastAsia="Times New Roman" w:hAnsi="Arial" w:cs="Arial"/>
          <w:color w:val="000000" w:themeColor="text1"/>
          <w:lang w:eastAsia="es-MX"/>
        </w:rPr>
        <w:t>, que</w:t>
      </w:r>
      <w:r w:rsidR="00672522">
        <w:rPr>
          <w:rFonts w:ascii="Arial" w:eastAsia="Times New Roman" w:hAnsi="Arial" w:cs="Arial"/>
          <w:color w:val="000000" w:themeColor="text1"/>
          <w:lang w:eastAsia="es-MX"/>
        </w:rPr>
        <w:t>,</w:t>
      </w:r>
      <w:r w:rsidR="00934BA9">
        <w:rPr>
          <w:rFonts w:ascii="Arial" w:eastAsia="Times New Roman" w:hAnsi="Arial" w:cs="Arial"/>
          <w:color w:val="000000" w:themeColor="text1"/>
          <w:lang w:eastAsia="es-MX"/>
        </w:rPr>
        <w:t xml:space="preserve"> entre otros, señala:</w:t>
      </w:r>
    </w:p>
    <w:p w14:paraId="4561BB98" w14:textId="323DAC11" w:rsidR="00934BA9" w:rsidRDefault="00934BA9" w:rsidP="00934BA9">
      <w:pPr>
        <w:pStyle w:val="Prrafodelista"/>
        <w:numPr>
          <w:ilvl w:val="0"/>
          <w:numId w:val="1"/>
        </w:numPr>
        <w:ind w:left="567" w:hanging="357"/>
        <w:jc w:val="both"/>
        <w:rPr>
          <w:rFonts w:ascii="Arial" w:hAnsi="Arial" w:cs="Arial"/>
        </w:rPr>
      </w:pPr>
      <w:r w:rsidRPr="00605A60">
        <w:rPr>
          <w:rFonts w:ascii="Arial" w:hAnsi="Arial" w:cs="Arial"/>
        </w:rPr>
        <w:t>Cursar las asig</w:t>
      </w:r>
      <w:r w:rsidR="00232523">
        <w:rPr>
          <w:rFonts w:ascii="Arial" w:hAnsi="Arial" w:cs="Arial"/>
        </w:rPr>
        <w:t xml:space="preserve">naturas disciplinarias </w:t>
      </w:r>
      <w:r w:rsidRPr="00605A60">
        <w:rPr>
          <w:rFonts w:ascii="Arial" w:hAnsi="Arial" w:cs="Arial"/>
        </w:rPr>
        <w:t>del plan de estudios correspondiente.</w:t>
      </w:r>
    </w:p>
    <w:p w14:paraId="5B4E429A" w14:textId="32A3A829" w:rsidR="00232523" w:rsidRPr="00B12E38" w:rsidRDefault="00232523" w:rsidP="00934BA9">
      <w:pPr>
        <w:pStyle w:val="Prrafodelista"/>
        <w:numPr>
          <w:ilvl w:val="0"/>
          <w:numId w:val="1"/>
        </w:numPr>
        <w:ind w:left="567" w:hanging="357"/>
        <w:jc w:val="both"/>
        <w:rPr>
          <w:rFonts w:ascii="Arial" w:hAnsi="Arial" w:cs="Arial"/>
        </w:rPr>
      </w:pPr>
      <w:r w:rsidRPr="00247ECC">
        <w:rPr>
          <w:rFonts w:ascii="Arial" w:hAnsi="Arial" w:cs="Arial"/>
        </w:rPr>
        <w:t xml:space="preserve">Cursar </w:t>
      </w:r>
      <w:r>
        <w:rPr>
          <w:rFonts w:ascii="Arial" w:hAnsi="Arial" w:cs="Arial"/>
        </w:rPr>
        <w:t>las asignaturas de contenidos transversales</w:t>
      </w:r>
      <w:r w:rsidR="002A48C2">
        <w:rPr>
          <w:rFonts w:ascii="Arial" w:hAnsi="Arial" w:cs="Arial"/>
        </w:rPr>
        <w:t xml:space="preserve"> según su </w:t>
      </w:r>
      <w:r w:rsidR="002A48C2" w:rsidRPr="00B12E38">
        <w:rPr>
          <w:rFonts w:ascii="Arial" w:hAnsi="Arial" w:cs="Arial"/>
        </w:rPr>
        <w:t>modalidad (con apoyo de herramientas tecnológicas</w:t>
      </w:r>
      <w:r w:rsidRPr="00B12E38">
        <w:rPr>
          <w:vertAlign w:val="superscript"/>
        </w:rPr>
        <w:footnoteReference w:id="11"/>
      </w:r>
      <w:r w:rsidR="00CA4CDB" w:rsidRPr="00B12E38">
        <w:rPr>
          <w:rFonts w:ascii="Arial" w:hAnsi="Arial" w:cs="Arial"/>
        </w:rPr>
        <w:t xml:space="preserve"> o</w:t>
      </w:r>
      <w:r w:rsidRPr="00B12E38">
        <w:rPr>
          <w:rFonts w:ascii="Arial" w:hAnsi="Arial" w:cs="Arial"/>
        </w:rPr>
        <w:t xml:space="preserve"> presencial</w:t>
      </w:r>
      <w:r w:rsidRPr="00B12E38">
        <w:rPr>
          <w:vertAlign w:val="superscript"/>
        </w:rPr>
        <w:footnoteReference w:id="12"/>
      </w:r>
      <w:r w:rsidRPr="00B12E38">
        <w:rPr>
          <w:rFonts w:ascii="Arial" w:hAnsi="Arial" w:cs="Arial"/>
        </w:rPr>
        <w:t>) y con duración variable.</w:t>
      </w:r>
    </w:p>
    <w:p w14:paraId="51668A83" w14:textId="77777777" w:rsidR="00934BA9" w:rsidRPr="00605A60" w:rsidRDefault="00934BA9" w:rsidP="00934BA9">
      <w:pPr>
        <w:pStyle w:val="Prrafodelista"/>
        <w:numPr>
          <w:ilvl w:val="0"/>
          <w:numId w:val="1"/>
        </w:numPr>
        <w:ind w:left="567" w:hanging="357"/>
        <w:jc w:val="both"/>
        <w:rPr>
          <w:rFonts w:ascii="Arial" w:hAnsi="Arial" w:cs="Arial"/>
        </w:rPr>
      </w:pPr>
      <w:r w:rsidRPr="00B12E38">
        <w:rPr>
          <w:rFonts w:ascii="Arial" w:hAnsi="Arial" w:cs="Arial"/>
        </w:rPr>
        <w:t>Realizar las actividades clínicas y académicas de acuerdo al servicio</w:t>
      </w:r>
      <w:r w:rsidRPr="00605A60">
        <w:rPr>
          <w:rFonts w:ascii="Arial" w:hAnsi="Arial" w:cs="Arial"/>
        </w:rPr>
        <w:t xml:space="preserve"> en el que esté asignado.</w:t>
      </w:r>
    </w:p>
    <w:p w14:paraId="65DCAAB0"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rotaciones dentro de la sede o subsedes hospitalarias y asistir a congresos o conferencias, de acuerdo con lo establecido en el programa operativo anual.</w:t>
      </w:r>
    </w:p>
    <w:p w14:paraId="5D8D1FBE"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Efectuar presentaciones en sesiones bibliográficas y de casos clínicos a lo largo del ciclo escolar.</w:t>
      </w:r>
    </w:p>
    <w:p w14:paraId="0A0794E4" w14:textId="3ECECDB2"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Participar en activi</w:t>
      </w:r>
      <w:r w:rsidR="00A13F6C">
        <w:rPr>
          <w:rFonts w:ascii="Arial" w:hAnsi="Arial" w:cs="Arial"/>
        </w:rPr>
        <w:t>dades de enseñanza de los residente</w:t>
      </w:r>
      <w:r w:rsidRPr="00605A60">
        <w:rPr>
          <w:rFonts w:ascii="Arial" w:hAnsi="Arial" w:cs="Arial"/>
        </w:rPr>
        <w:t>s de grados inferiores y de pregrado, siempre y cuando no afecten sus funciones de residencia.</w:t>
      </w:r>
    </w:p>
    <w:p w14:paraId="5FE7B2A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Cumplir con las guardias asignadas, conforme la programación entregada al inicio del ciclo escolar.</w:t>
      </w:r>
    </w:p>
    <w:p w14:paraId="5793F240" w14:textId="6FD6E0B7"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Cumplir las guardias previstas en el programa operativo correspondiente y estar disponibles cuando sus servicios sean requeridos durante la realización de las mismas</w:t>
      </w:r>
      <w:r w:rsidR="00845D6A" w:rsidRPr="00845D6A">
        <w:rPr>
          <w:rFonts w:ascii="Arial" w:hAnsi="Arial" w:cs="Arial"/>
        </w:rPr>
        <w:t xml:space="preserve">, </w:t>
      </w:r>
      <w:r w:rsidR="00845D6A" w:rsidRPr="00845D6A">
        <w:rPr>
          <w:rFonts w:ascii="Arial" w:hAnsi="Arial" w:cs="Arial"/>
          <w:color w:val="000000"/>
        </w:rPr>
        <w:t>permaneciendo dentro de las instalaciones de la institución de salud</w:t>
      </w:r>
      <w:r w:rsidRPr="00845D6A">
        <w:rPr>
          <w:rFonts w:ascii="Arial" w:hAnsi="Arial" w:cs="Arial"/>
        </w:rPr>
        <w:t>.</w:t>
      </w:r>
    </w:p>
    <w:p w14:paraId="2177D05B" w14:textId="1FCBC466" w:rsidR="00845D6A" w:rsidRPr="00845D6A" w:rsidRDefault="00845D6A" w:rsidP="00845D6A">
      <w:pPr>
        <w:pStyle w:val="Prrafodelista"/>
        <w:ind w:left="567"/>
        <w:jc w:val="both"/>
        <w:rPr>
          <w:rFonts w:ascii="Arial" w:hAnsi="Arial" w:cs="Arial"/>
        </w:rPr>
      </w:pPr>
      <w:r w:rsidRPr="00845D6A">
        <w:rPr>
          <w:rFonts w:ascii="Arial" w:hAnsi="Arial" w:cs="Arial"/>
        </w:rPr>
        <w:t>Conllevará la correspondiente sanción el que los médicos residentes intenten acreditar guardias a través de otro médico residente.</w:t>
      </w:r>
    </w:p>
    <w:p w14:paraId="58A589E1" w14:textId="1D912615"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Pr>
          <w:rFonts w:ascii="Arial" w:hAnsi="Arial" w:cs="Arial"/>
        </w:rPr>
        <w:t>deberá dar</w:t>
      </w:r>
      <w:r w:rsidRPr="00247ECC">
        <w:rPr>
          <w:rFonts w:ascii="Arial" w:hAnsi="Arial" w:cs="Arial"/>
        </w:rPr>
        <w:t xml:space="preserve"> el crédito correspondiente</w:t>
      </w:r>
      <w:r w:rsidR="008514A9">
        <w:rPr>
          <w:rFonts w:ascii="Arial" w:hAnsi="Arial" w:cs="Arial"/>
        </w:rPr>
        <w:t xml:space="preserve"> como alumno de la Especialidad en </w:t>
      </w:r>
      <w:r w:rsidR="00B12E38">
        <w:rPr>
          <w:rFonts w:ascii="Arial" w:hAnsi="Arial" w:cs="Arial"/>
        </w:rPr>
        <w:t>Medicina Interna</w:t>
      </w:r>
      <w:r w:rsidR="008514A9">
        <w:rPr>
          <w:rFonts w:ascii="Arial" w:hAnsi="Arial" w:cs="Arial"/>
        </w:rPr>
        <w:t xml:space="preserve"> de la Facultad Mexicana de Medicina de la U</w:t>
      </w:r>
      <w:r w:rsidRPr="00247ECC">
        <w:rPr>
          <w:rFonts w:ascii="Arial" w:hAnsi="Arial" w:cs="Arial"/>
        </w:rPr>
        <w:t>niversidad La Salle. En todos los casos, las tareas y trabajos de investigación deberán estar orientados al respeto a la vida, la dignidad y la salud de la persona humana, con un profundo sentido ético y social.</w:t>
      </w:r>
    </w:p>
    <w:p w14:paraId="61A767BC" w14:textId="2DB77446" w:rsidR="00934BA9" w:rsidRPr="00B12E38" w:rsidRDefault="00934BA9" w:rsidP="00934BA9">
      <w:pPr>
        <w:pStyle w:val="Prrafodelista"/>
        <w:numPr>
          <w:ilvl w:val="0"/>
          <w:numId w:val="1"/>
        </w:numPr>
        <w:ind w:left="567" w:hanging="357"/>
        <w:jc w:val="both"/>
        <w:rPr>
          <w:rFonts w:ascii="Arial" w:hAnsi="Arial" w:cs="Arial"/>
        </w:rPr>
      </w:pPr>
      <w:r w:rsidRPr="00247ECC">
        <w:rPr>
          <w:rFonts w:ascii="Arial" w:hAnsi="Arial" w:cs="Arial"/>
        </w:rPr>
        <w:t>Presentar evaluaciones en forma</w:t>
      </w:r>
      <w:r w:rsidRPr="00934BA9">
        <w:rPr>
          <w:rFonts w:ascii="Arial" w:hAnsi="Arial" w:cs="Arial"/>
        </w:rPr>
        <w:t xml:space="preserve"> periódica </w:t>
      </w:r>
      <w:r w:rsidRPr="00B12E38">
        <w:rPr>
          <w:rFonts w:ascii="Arial" w:hAnsi="Arial" w:cs="Arial"/>
        </w:rPr>
        <w:t>al finalizar el ciclo anual (examen departamental) y conocer el resultado de las mismas.</w:t>
      </w:r>
    </w:p>
    <w:p w14:paraId="6E437FD2" w14:textId="77777777" w:rsidR="00934BA9" w:rsidRDefault="00934BA9" w:rsidP="00934BA9">
      <w:pPr>
        <w:pStyle w:val="Prrafodelista"/>
        <w:numPr>
          <w:ilvl w:val="0"/>
          <w:numId w:val="1"/>
        </w:numPr>
        <w:ind w:left="567" w:hanging="357"/>
        <w:jc w:val="both"/>
        <w:rPr>
          <w:rFonts w:ascii="Arial" w:hAnsi="Arial" w:cs="Arial"/>
        </w:rPr>
      </w:pPr>
      <w:r w:rsidRPr="00247ECC">
        <w:rPr>
          <w:rFonts w:ascii="Arial" w:hAnsi="Arial" w:cs="Arial"/>
        </w:rPr>
        <w:t>Realizar su inscripción en tiempo y forma, al inicio de cada ciclo escolar.</w:t>
      </w:r>
    </w:p>
    <w:p w14:paraId="343CAEC2" w14:textId="59DC0013"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lastRenderedPageBreak/>
        <w:t>Participar, durante su adiestramiento clínico, quirúrgico o de campo, en el estudio y tratamiento de los pacientes o de las poblaciones que se les encomienden, siempre sujetos a las indicaciones y a la asesoría de los profesores y médicos adscritos</w:t>
      </w:r>
      <w:r>
        <w:rPr>
          <w:rFonts w:ascii="Arial" w:hAnsi="Arial" w:cs="Arial"/>
        </w:rPr>
        <w:t>.</w:t>
      </w:r>
    </w:p>
    <w:p w14:paraId="67FBCE63" w14:textId="6C942C6F" w:rsidR="009662E4" w:rsidRPr="00CA4CDB" w:rsidRDefault="009662E4" w:rsidP="009662E4">
      <w:pPr>
        <w:jc w:val="both"/>
        <w:rPr>
          <w:rFonts w:ascii="Arial" w:hAnsi="Arial" w:cs="Arial"/>
        </w:rPr>
      </w:pPr>
      <w:r w:rsidRPr="00CA4CDB">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A4CDB">
        <w:rPr>
          <w:rFonts w:ascii="Arial" w:hAnsi="Arial" w:cs="Arial"/>
        </w:rPr>
        <w:t>.</w:t>
      </w:r>
    </w:p>
    <w:p w14:paraId="1605EF4C" w14:textId="77777777" w:rsidR="00672522" w:rsidRDefault="00672522" w:rsidP="00672522">
      <w:pPr>
        <w:pStyle w:val="Prrafodelista"/>
        <w:ind w:left="567"/>
        <w:jc w:val="both"/>
        <w:rPr>
          <w:rFonts w:ascii="Arial" w:hAnsi="Arial" w:cs="Arial"/>
        </w:rPr>
      </w:pPr>
    </w:p>
    <w:p w14:paraId="7E2445A0" w14:textId="538BF719" w:rsidR="00934BA9" w:rsidRDefault="00934BA9" w:rsidP="00934BA9">
      <w:pPr>
        <w:ind w:left="210"/>
        <w:jc w:val="both"/>
        <w:rPr>
          <w:rFonts w:ascii="Arial" w:hAnsi="Arial" w:cs="Arial"/>
          <w:b/>
          <w:i/>
        </w:rPr>
      </w:pPr>
      <w:r w:rsidRPr="00934BA9">
        <w:rPr>
          <w:rFonts w:ascii="Arial" w:hAnsi="Arial" w:cs="Arial"/>
          <w:b/>
          <w:i/>
        </w:rPr>
        <w:t>Inasistencias y permisos</w:t>
      </w:r>
      <w:r>
        <w:rPr>
          <w:rFonts w:ascii="Arial" w:hAnsi="Arial" w:cs="Arial"/>
          <w:b/>
          <w:i/>
        </w:rPr>
        <w:t>:</w:t>
      </w:r>
    </w:p>
    <w:p w14:paraId="0ADC1716"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Default="00002C7A" w:rsidP="00002C7A">
      <w:pPr>
        <w:pStyle w:val="Prrafodelista"/>
        <w:numPr>
          <w:ilvl w:val="0"/>
          <w:numId w:val="1"/>
        </w:numPr>
        <w:ind w:left="567" w:hanging="357"/>
        <w:jc w:val="both"/>
        <w:rPr>
          <w:rFonts w:ascii="Arial" w:hAnsi="Arial" w:cs="Arial"/>
        </w:rPr>
      </w:pPr>
      <w:r w:rsidRPr="00002C7A">
        <w:rPr>
          <w:rFonts w:ascii="Arial" w:hAnsi="Arial" w:cs="Arial"/>
        </w:rPr>
        <w:t>Solamente la autoridad en turno de la unidad médica receptora de residentes podrá conceder permisos al médico residente para ausentarse de sus actividades, siempre y cuando se hagan por escrito</w:t>
      </w:r>
      <w:r>
        <w:rPr>
          <w:rFonts w:ascii="Arial" w:hAnsi="Arial" w:cs="Arial"/>
        </w:rPr>
        <w:t>.</w:t>
      </w:r>
    </w:p>
    <w:p w14:paraId="292EA3E0" w14:textId="07A87DD7" w:rsidR="00002C7A" w:rsidRDefault="00002C7A" w:rsidP="00002C7A">
      <w:pPr>
        <w:jc w:val="both"/>
        <w:rPr>
          <w:rFonts w:ascii="Arial" w:hAnsi="Arial" w:cs="Arial"/>
        </w:rPr>
      </w:pPr>
      <w:r>
        <w:rPr>
          <w:rFonts w:ascii="Arial" w:hAnsi="Arial" w:cs="Arial"/>
        </w:rPr>
        <w:t>Para la gestión del programa académico de la Especialidad, en vinculación con las sedes hospitalarias, la Jefatura de Posgrado de la FMM:</w:t>
      </w:r>
    </w:p>
    <w:p w14:paraId="71FD9C8E" w14:textId="77777777" w:rsidR="00552AA4" w:rsidRDefault="00002C7A" w:rsidP="00002C7A">
      <w:pPr>
        <w:pStyle w:val="Prrafodelista"/>
        <w:numPr>
          <w:ilvl w:val="0"/>
          <w:numId w:val="1"/>
        </w:numPr>
        <w:ind w:left="567" w:hanging="357"/>
        <w:jc w:val="both"/>
        <w:rPr>
          <w:rFonts w:ascii="Arial" w:hAnsi="Arial" w:cs="Arial"/>
        </w:rPr>
      </w:pPr>
      <w:r w:rsidRPr="00247ECC">
        <w:rPr>
          <w:rFonts w:ascii="Arial" w:hAnsi="Arial" w:cs="Arial"/>
        </w:rPr>
        <w:t>Mantiene comunicación con jefes de enseñanza, profesores de las sedes hospitalarias y médicos residentes</w:t>
      </w:r>
      <w:r w:rsidR="00552AA4">
        <w:rPr>
          <w:rFonts w:ascii="Arial" w:hAnsi="Arial" w:cs="Arial"/>
        </w:rPr>
        <w:t>.</w:t>
      </w:r>
    </w:p>
    <w:p w14:paraId="5DE217AC" w14:textId="5635886B" w:rsidR="00002C7A" w:rsidRPr="00247ECC" w:rsidRDefault="00552AA4" w:rsidP="00002C7A">
      <w:pPr>
        <w:pStyle w:val="Prrafodelista"/>
        <w:numPr>
          <w:ilvl w:val="0"/>
          <w:numId w:val="1"/>
        </w:numPr>
        <w:ind w:left="567" w:hanging="357"/>
        <w:jc w:val="both"/>
        <w:rPr>
          <w:rFonts w:ascii="Arial" w:hAnsi="Arial" w:cs="Arial"/>
        </w:rPr>
      </w:pPr>
      <w:r>
        <w:rPr>
          <w:rFonts w:ascii="Arial" w:hAnsi="Arial" w:cs="Arial"/>
        </w:rPr>
        <w:t>Solicita a los profesores titulares, al inicio de cada ciclo escolar, los programas op</w:t>
      </w:r>
      <w:r w:rsidR="003665AD">
        <w:rPr>
          <w:rFonts w:ascii="Arial" w:hAnsi="Arial" w:cs="Arial"/>
        </w:rPr>
        <w:t>erativos correspondientes a la</w:t>
      </w:r>
      <w:r>
        <w:rPr>
          <w:rFonts w:ascii="Arial" w:hAnsi="Arial" w:cs="Arial"/>
        </w:rPr>
        <w:t xml:space="preserve"> sede hospitalaria.</w:t>
      </w:r>
      <w:r w:rsidR="00002C7A" w:rsidRPr="00247ECC">
        <w:rPr>
          <w:rFonts w:ascii="Arial" w:hAnsi="Arial" w:cs="Arial"/>
        </w:rPr>
        <w:t xml:space="preserve"> </w:t>
      </w:r>
    </w:p>
    <w:p w14:paraId="45B313FA" w14:textId="77777777"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Default="003665AD" w:rsidP="00002C7A">
      <w:pPr>
        <w:pStyle w:val="Prrafodelista"/>
        <w:numPr>
          <w:ilvl w:val="0"/>
          <w:numId w:val="1"/>
        </w:numPr>
        <w:ind w:left="567" w:hanging="357"/>
        <w:jc w:val="both"/>
        <w:rPr>
          <w:rFonts w:ascii="Arial" w:hAnsi="Arial" w:cs="Arial"/>
        </w:rPr>
      </w:pPr>
      <w:r>
        <w:rPr>
          <w:rFonts w:ascii="Arial" w:hAnsi="Arial" w:cs="Arial"/>
        </w:rPr>
        <w:t>Emite los nombramientos anuales a profesores titulares y adjuntos.</w:t>
      </w:r>
    </w:p>
    <w:p w14:paraId="02122648" w14:textId="50F686B0"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Emite constancias de participación a profesores invitados.</w:t>
      </w:r>
    </w:p>
    <w:p w14:paraId="0D533E13"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Da el debido seguimiento a los procedimientos de evaluación, supervisando su congruencia y consistencia con las calificaciones finales emitidas.</w:t>
      </w:r>
    </w:p>
    <w:p w14:paraId="6B26C1DA"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Gestiona convenios de colaboración académica y actividades en común entre las sedes hospitalarias.</w:t>
      </w:r>
    </w:p>
    <w:p w14:paraId="01459054" w14:textId="69797758" w:rsidR="00002C7A"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la FMM la adquisición de materiales bibliográficos de apoyo a las actividades de enseñanza.</w:t>
      </w:r>
    </w:p>
    <w:p w14:paraId="73E458BC" w14:textId="3A43AE7A" w:rsidR="001A7CCF" w:rsidRDefault="001A7CCF" w:rsidP="00002C7A">
      <w:pPr>
        <w:pStyle w:val="Prrafodelista"/>
        <w:numPr>
          <w:ilvl w:val="0"/>
          <w:numId w:val="1"/>
        </w:numPr>
        <w:ind w:left="567" w:hanging="357"/>
        <w:jc w:val="both"/>
        <w:rPr>
          <w:rFonts w:ascii="Arial" w:hAnsi="Arial" w:cs="Arial"/>
        </w:rPr>
      </w:pPr>
      <w:r w:rsidRPr="003E4074">
        <w:rPr>
          <w:rFonts w:ascii="Arial" w:hAnsi="Arial" w:cs="Arial"/>
        </w:rPr>
        <w:t xml:space="preserve">Envía periódicamente a profesores titulares y adjuntos, los accesos correspondientes a las </w:t>
      </w:r>
      <w:hyperlink r:id="rId11" w:history="1">
        <w:r w:rsidRPr="00CA4CDB">
          <w:rPr>
            <w:rStyle w:val="Hipervnculo"/>
            <w:rFonts w:ascii="Arial" w:hAnsi="Arial" w:cs="Arial"/>
            <w:color w:val="auto"/>
          </w:rPr>
          <w:t>bases de datos</w:t>
        </w:r>
      </w:hyperlink>
      <w:r w:rsidRPr="00CA4CDB">
        <w:rPr>
          <w:rFonts w:ascii="Arial" w:hAnsi="Arial" w:cs="Arial"/>
        </w:rPr>
        <w:t xml:space="preserve"> que la Universidad La Salle tiene en suscripción, para la consulta de </w:t>
      </w:r>
      <w:hyperlink r:id="rId12" w:history="1">
        <w:r w:rsidRPr="00CA4CDB">
          <w:rPr>
            <w:rStyle w:val="Hipervnculo"/>
            <w:rFonts w:ascii="Arial" w:hAnsi="Arial" w:cs="Arial"/>
            <w:color w:val="auto"/>
          </w:rPr>
          <w:t>libros electrónicos</w:t>
        </w:r>
      </w:hyperlink>
      <w:r w:rsidRPr="00CA4CDB">
        <w:rPr>
          <w:rFonts w:ascii="Arial" w:hAnsi="Arial" w:cs="Arial"/>
        </w:rPr>
        <w:t>.</w:t>
      </w:r>
    </w:p>
    <w:p w14:paraId="51895BE8" w14:textId="649B68AB" w:rsidR="0096013E" w:rsidRPr="00476643" w:rsidRDefault="0096013E" w:rsidP="00002C7A">
      <w:pPr>
        <w:pStyle w:val="Prrafodelista"/>
        <w:numPr>
          <w:ilvl w:val="0"/>
          <w:numId w:val="1"/>
        </w:numPr>
        <w:ind w:left="567" w:hanging="357"/>
        <w:jc w:val="both"/>
        <w:rPr>
          <w:rFonts w:ascii="Arial" w:hAnsi="Arial" w:cs="Arial"/>
        </w:rPr>
      </w:pPr>
      <w:r w:rsidRPr="00476643">
        <w:rPr>
          <w:rFonts w:ascii="Arial" w:hAnsi="Arial" w:cs="Arial"/>
        </w:rPr>
        <w:t>Fomenta el uso de recursos electrónicos que tiene a disposición la Universidad La Salle.</w:t>
      </w:r>
    </w:p>
    <w:p w14:paraId="778B0C8A" w14:textId="424CD523" w:rsidR="00D2477A" w:rsidRDefault="00D2477A" w:rsidP="00002C7A">
      <w:pPr>
        <w:pStyle w:val="Prrafodelista"/>
        <w:numPr>
          <w:ilvl w:val="0"/>
          <w:numId w:val="1"/>
        </w:numPr>
        <w:ind w:left="567" w:hanging="357"/>
        <w:jc w:val="both"/>
        <w:rPr>
          <w:rFonts w:ascii="Arial" w:hAnsi="Arial" w:cs="Arial"/>
        </w:rPr>
      </w:pPr>
      <w:r>
        <w:rPr>
          <w:rFonts w:ascii="Arial" w:hAnsi="Arial" w:cs="Arial"/>
        </w:rPr>
        <w:t>Evalúa al programa académico, a los profesores titulares y adjuntos y a las sedes hospitalarias.</w:t>
      </w:r>
    </w:p>
    <w:p w14:paraId="18996626" w14:textId="6F015746" w:rsidR="00552AA4" w:rsidRDefault="00552AA4" w:rsidP="00002C7A">
      <w:pPr>
        <w:pStyle w:val="Prrafodelista"/>
        <w:numPr>
          <w:ilvl w:val="0"/>
          <w:numId w:val="1"/>
        </w:numPr>
        <w:ind w:left="567" w:hanging="357"/>
        <w:jc w:val="both"/>
        <w:rPr>
          <w:rFonts w:ascii="Arial" w:hAnsi="Arial" w:cs="Arial"/>
        </w:rPr>
      </w:pPr>
      <w:r>
        <w:rPr>
          <w:rFonts w:ascii="Arial" w:hAnsi="Arial" w:cs="Arial"/>
        </w:rPr>
        <w:t xml:space="preserve">Elabora el examen departamental anual, con </w:t>
      </w:r>
      <w:r w:rsidR="005A3ED7">
        <w:rPr>
          <w:rFonts w:ascii="Arial" w:hAnsi="Arial" w:cs="Arial"/>
        </w:rPr>
        <w:t xml:space="preserve">base en los </w:t>
      </w:r>
      <w:r>
        <w:rPr>
          <w:rFonts w:ascii="Arial" w:hAnsi="Arial" w:cs="Arial"/>
        </w:rPr>
        <w:t>reactivos que deben enviar los profesores responsables</w:t>
      </w:r>
      <w:r w:rsidR="005A3ED7">
        <w:rPr>
          <w:rFonts w:ascii="Arial" w:hAnsi="Arial" w:cs="Arial"/>
        </w:rPr>
        <w:t xml:space="preserve"> y con el banco de preguntas de que se dispone</w:t>
      </w:r>
      <w:r w:rsidR="003665AD">
        <w:rPr>
          <w:rFonts w:ascii="Arial" w:hAnsi="Arial" w:cs="Arial"/>
        </w:rPr>
        <w:t>, para que, en reunión colegiada, se revise y apruebe, previo a la aplicación del examen.</w:t>
      </w:r>
    </w:p>
    <w:p w14:paraId="64BE9FE9"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Propone acciones de mejora continua para el óptimo desarrollo de las actividades académicas.</w:t>
      </w:r>
    </w:p>
    <w:p w14:paraId="3F03F469" w14:textId="77777777" w:rsidR="002E27D2" w:rsidRDefault="002E27D2" w:rsidP="00002C7A">
      <w:pPr>
        <w:rPr>
          <w:rFonts w:ascii="Arial" w:hAnsi="Arial" w:cs="Arial"/>
        </w:rPr>
      </w:pPr>
    </w:p>
    <w:p w14:paraId="0968B422" w14:textId="6938B1A5" w:rsidR="00002C7A" w:rsidRPr="00002C7A" w:rsidRDefault="00002C7A" w:rsidP="00002C7A">
      <w:pPr>
        <w:rPr>
          <w:rFonts w:ascii="Arial" w:hAnsi="Arial" w:cs="Arial"/>
        </w:rPr>
      </w:pPr>
      <w:r w:rsidRPr="00002C7A">
        <w:rPr>
          <w:rFonts w:ascii="Arial" w:hAnsi="Arial" w:cs="Arial"/>
        </w:rPr>
        <w:lastRenderedPageBreak/>
        <w:t>En las sedes hospitalarias, el profesor titular con apoyo del adjunto:</w:t>
      </w:r>
    </w:p>
    <w:p w14:paraId="10D339CC"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puntual al cumplimiento de las condiciones laborales pactadas con los médicos residentes (remuneración, prestaciones, incapacidades, permisos, inasistencias, vacaciones).</w:t>
      </w:r>
    </w:p>
    <w:p w14:paraId="125D0625"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Coordina y supervisa las actividades asistenciales, académicas y de investigación de los médicos residentes, señaladas en el programa operativo correspondiente.</w:t>
      </w:r>
    </w:p>
    <w:p w14:paraId="15C1823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Elabora el programa operativo de la residencia médica correspondiente, siguiendo los lineamientos de la institución de salud y de la institución de educación superior.</w:t>
      </w:r>
    </w:p>
    <w:p w14:paraId="3BAD584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a las actividades académicas que realicen los médicos residentes en las subsedes y supervisa el logro los objetivos establecidos.</w:t>
      </w:r>
    </w:p>
    <w:p w14:paraId="0420A3CF"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aprendizaje de los médicos residentes, de acuerdo con los programas académico y operativo correspondientes.</w:t>
      </w:r>
    </w:p>
    <w:p w14:paraId="733901CE"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Supervisa el desarrollo de los programas académico y operativo de la residencia médica correspondiente</w:t>
      </w:r>
    </w:p>
    <w:p w14:paraId="65F04E6F" w14:textId="5FC12DE9" w:rsidR="00002C7A"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desempeño de los profesores que participan con él, en la residencia médica.</w:t>
      </w:r>
    </w:p>
    <w:p w14:paraId="74FE932C" w14:textId="085DEE71" w:rsidR="00E945DB" w:rsidRDefault="00E945DB" w:rsidP="00134FCE">
      <w:pPr>
        <w:jc w:val="both"/>
        <w:rPr>
          <w:rFonts w:ascii="Arial" w:hAnsi="Arial" w:cs="Arial"/>
        </w:rPr>
      </w:pPr>
    </w:p>
    <w:p w14:paraId="79751EF3" w14:textId="5EC818D9" w:rsidR="00474922" w:rsidRPr="007C36FE" w:rsidRDefault="00C77D0C" w:rsidP="00054235">
      <w:pPr>
        <w:pStyle w:val="Prrafodelista"/>
        <w:numPr>
          <w:ilvl w:val="0"/>
          <w:numId w:val="2"/>
        </w:numPr>
        <w:ind w:left="720"/>
        <w:rPr>
          <w:rFonts w:ascii="Arial" w:hAnsi="Arial" w:cs="Arial"/>
          <w:b/>
          <w:smallCaps/>
        </w:rPr>
      </w:pPr>
      <w:r w:rsidRPr="007C36FE">
        <w:rPr>
          <w:rFonts w:ascii="Arial" w:hAnsi="Arial" w:cs="Arial"/>
          <w:b/>
          <w:smallCaps/>
        </w:rPr>
        <w:t xml:space="preserve">ETAPA DE EGRESO  </w:t>
      </w:r>
    </w:p>
    <w:p w14:paraId="5FC3D6FA" w14:textId="2708334F" w:rsidR="00DF76C4" w:rsidRPr="00DF76C4" w:rsidRDefault="000B09D1" w:rsidP="00DF76C4">
      <w:pPr>
        <w:jc w:val="both"/>
        <w:rPr>
          <w:rFonts w:ascii="Arial" w:hAnsi="Arial" w:cs="Arial"/>
          <w:b/>
          <w:i/>
        </w:rPr>
      </w:pPr>
      <w:r w:rsidRPr="00DF76C4">
        <w:rPr>
          <w:rFonts w:ascii="Arial" w:hAnsi="Arial" w:cs="Arial"/>
        </w:rPr>
        <w:t xml:space="preserve">Al concluir </w:t>
      </w:r>
      <w:r w:rsidR="00DF76C4" w:rsidRPr="00DF76C4">
        <w:rPr>
          <w:rFonts w:ascii="Arial" w:hAnsi="Arial" w:cs="Arial"/>
        </w:rPr>
        <w:t xml:space="preserve">el 100% de créditos </w:t>
      </w:r>
      <w:r w:rsidR="009E3C72">
        <w:rPr>
          <w:rFonts w:ascii="Arial" w:hAnsi="Arial" w:cs="Arial"/>
        </w:rPr>
        <w:t>d</w:t>
      </w:r>
      <w:r w:rsidRPr="00DF76C4">
        <w:rPr>
          <w:rFonts w:ascii="Arial" w:hAnsi="Arial" w:cs="Arial"/>
        </w:rPr>
        <w:t xml:space="preserve">el plan de estudios, el </w:t>
      </w:r>
      <w:r w:rsidR="00A13F6C">
        <w:rPr>
          <w:rFonts w:ascii="Arial" w:hAnsi="Arial" w:cs="Arial"/>
        </w:rPr>
        <w:t>residente</w:t>
      </w:r>
      <w:r w:rsidRPr="00DF76C4">
        <w:rPr>
          <w:rFonts w:ascii="Arial" w:hAnsi="Arial" w:cs="Arial"/>
        </w:rPr>
        <w:t xml:space="preserve"> deberá cubrir los siguientes requisitos para la obtención del diploma de especialización</w:t>
      </w:r>
      <w:r w:rsidR="00DF76C4" w:rsidRPr="00DF76C4">
        <w:rPr>
          <w:rFonts w:ascii="Arial" w:hAnsi="Arial" w:cs="Arial"/>
        </w:rPr>
        <w:t>:</w:t>
      </w:r>
    </w:p>
    <w:p w14:paraId="4A8A2AE0" w14:textId="5C215C50" w:rsidR="008B282B" w:rsidRPr="008B282B" w:rsidRDefault="008B282B" w:rsidP="008B282B">
      <w:pPr>
        <w:jc w:val="both"/>
        <w:rPr>
          <w:rFonts w:ascii="Arial" w:hAnsi="Arial" w:cs="Arial"/>
          <w:b/>
          <w:i/>
        </w:rPr>
      </w:pPr>
      <w:r w:rsidRPr="008B282B">
        <w:rPr>
          <w:rFonts w:ascii="Arial" w:hAnsi="Arial" w:cs="Arial"/>
          <w:b/>
          <w:i/>
        </w:rPr>
        <w:t>Titulación por artículo</w:t>
      </w:r>
      <w:r w:rsidR="000A3D21">
        <w:rPr>
          <w:rStyle w:val="Refdenotaalpie"/>
          <w:rFonts w:ascii="Arial" w:hAnsi="Arial" w:cs="Arial"/>
          <w:b/>
          <w:i/>
        </w:rPr>
        <w:footnoteReference w:id="13"/>
      </w:r>
    </w:p>
    <w:p w14:paraId="19AC1194" w14:textId="75FF4DC5" w:rsidR="009E3C72" w:rsidRPr="002C5238" w:rsidRDefault="009E3C72" w:rsidP="00054235">
      <w:pPr>
        <w:pStyle w:val="Prrafodelista"/>
        <w:numPr>
          <w:ilvl w:val="0"/>
          <w:numId w:val="1"/>
        </w:numPr>
        <w:ind w:left="567"/>
        <w:jc w:val="both"/>
        <w:rPr>
          <w:rFonts w:ascii="Arial" w:hAnsi="Arial" w:cs="Arial"/>
        </w:rPr>
      </w:pPr>
      <w:r w:rsidRPr="009E3C72">
        <w:rPr>
          <w:rFonts w:ascii="Arial" w:hAnsi="Arial" w:cs="Arial"/>
          <w:lang w:val="es-ES"/>
        </w:rPr>
        <w:t>Solicitar revisión de estudios en la Dirección de Gestión Escolar</w:t>
      </w:r>
      <w:r>
        <w:rPr>
          <w:rFonts w:ascii="Arial" w:hAnsi="Arial" w:cs="Arial"/>
          <w:lang w:val="es-ES"/>
        </w:rPr>
        <w:t>.</w:t>
      </w:r>
    </w:p>
    <w:p w14:paraId="5E576C8F" w14:textId="251C6668"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 la portada de la revista, en la que se publicó o se publicará el artículo.</w:t>
      </w:r>
    </w:p>
    <w:p w14:paraId="4D916711" w14:textId="436D28CD"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 xml:space="preserve">Presentar copia del artículo con el </w:t>
      </w:r>
      <w:proofErr w:type="spellStart"/>
      <w:r>
        <w:rPr>
          <w:rFonts w:ascii="Arial" w:hAnsi="Arial" w:cs="Arial"/>
          <w:lang w:val="es-ES"/>
        </w:rPr>
        <w:t>Vo</w:t>
      </w:r>
      <w:proofErr w:type="spellEnd"/>
      <w:r>
        <w:rPr>
          <w:rFonts w:ascii="Arial" w:hAnsi="Arial" w:cs="Arial"/>
          <w:lang w:val="es-ES"/>
        </w:rPr>
        <w:t>. Bo. del profesor titular y del Jefe de Enseñanza de la sede hospitalaria en la que cursó su especialidad.</w:t>
      </w:r>
    </w:p>
    <w:p w14:paraId="4DC329D2" w14:textId="72D48E52" w:rsidR="002C5238" w:rsidRPr="000A3D21" w:rsidRDefault="002C5238" w:rsidP="00054235">
      <w:pPr>
        <w:pStyle w:val="Prrafodelista"/>
        <w:numPr>
          <w:ilvl w:val="0"/>
          <w:numId w:val="1"/>
        </w:numPr>
        <w:ind w:left="567"/>
        <w:jc w:val="both"/>
        <w:rPr>
          <w:rFonts w:ascii="Arial" w:hAnsi="Arial" w:cs="Arial"/>
        </w:rPr>
      </w:pPr>
      <w:r w:rsidRPr="000A3D21">
        <w:rPr>
          <w:rFonts w:ascii="Arial" w:hAnsi="Arial" w:cs="Arial"/>
          <w:lang w:val="es-ES"/>
        </w:rPr>
        <w:t>Si el artículo aún no ha sido publicado, presentar</w:t>
      </w:r>
      <w:r w:rsidR="009B0E3B" w:rsidRPr="000A3D21">
        <w:rPr>
          <w:rFonts w:ascii="Arial" w:hAnsi="Arial" w:cs="Arial"/>
          <w:lang w:val="es-ES"/>
        </w:rPr>
        <w:t xml:space="preserve"> </w:t>
      </w:r>
      <w:r w:rsidRPr="000A3D21">
        <w:rPr>
          <w:rFonts w:ascii="Arial" w:hAnsi="Arial" w:cs="Arial"/>
          <w:lang w:val="es-ES"/>
        </w:rPr>
        <w:t>copia d</w:t>
      </w:r>
      <w:r w:rsidR="009B0E3B" w:rsidRPr="000A3D21">
        <w:rPr>
          <w:rFonts w:ascii="Arial" w:hAnsi="Arial" w:cs="Arial"/>
          <w:lang w:val="es-ES"/>
        </w:rPr>
        <w:t xml:space="preserve">e la carta de aceptación </w:t>
      </w:r>
      <w:r w:rsidRPr="000A3D21">
        <w:rPr>
          <w:rFonts w:ascii="Arial" w:hAnsi="Arial" w:cs="Arial"/>
          <w:lang w:val="es-ES"/>
        </w:rPr>
        <w:t>con firma del editor y fecha de publicación</w:t>
      </w:r>
      <w:r w:rsidR="009B0E3B" w:rsidRPr="000A3D21">
        <w:rPr>
          <w:rFonts w:ascii="Arial" w:hAnsi="Arial" w:cs="Arial"/>
          <w:lang w:val="es-ES"/>
        </w:rPr>
        <w:t>, así mismo deberá comprometerse a presentar copia de la portada de la revista, en cuanto su artículo sea publicado.</w:t>
      </w:r>
    </w:p>
    <w:p w14:paraId="5F64E7A2" w14:textId="407572B8" w:rsidR="009B0E3B" w:rsidRPr="000A3D21" w:rsidRDefault="009B0E3B" w:rsidP="00054235">
      <w:pPr>
        <w:pStyle w:val="Prrafodelista"/>
        <w:numPr>
          <w:ilvl w:val="0"/>
          <w:numId w:val="1"/>
        </w:numPr>
        <w:ind w:left="567"/>
        <w:jc w:val="both"/>
        <w:rPr>
          <w:rFonts w:ascii="Arial" w:hAnsi="Arial" w:cs="Arial"/>
        </w:rPr>
      </w:pPr>
      <w:r w:rsidRPr="000A3D21">
        <w:rPr>
          <w:rFonts w:ascii="Arial" w:hAnsi="Arial" w:cs="Arial"/>
          <w:lang w:val="es-ES"/>
        </w:rPr>
        <w:t xml:space="preserve">Presentar copia del certificado </w:t>
      </w:r>
      <w:r w:rsidR="000A3D21" w:rsidRPr="000A3D21">
        <w:rPr>
          <w:rFonts w:ascii="Arial" w:hAnsi="Arial" w:cs="Arial"/>
          <w:lang w:val="es-ES"/>
        </w:rPr>
        <w:t xml:space="preserve">vigente, del Consejo de la Especialidad de </w:t>
      </w:r>
      <w:r w:rsidR="00B12E38">
        <w:rPr>
          <w:rFonts w:ascii="Arial" w:hAnsi="Arial" w:cs="Arial"/>
          <w:lang w:val="es-ES"/>
        </w:rPr>
        <w:t>Medicina Interna</w:t>
      </w:r>
      <w:r w:rsidR="000A3D21" w:rsidRPr="000A3D21">
        <w:rPr>
          <w:rFonts w:ascii="Arial" w:hAnsi="Arial" w:cs="Arial"/>
          <w:lang w:val="es-ES"/>
        </w:rPr>
        <w:t>.</w:t>
      </w:r>
    </w:p>
    <w:p w14:paraId="404F1731" w14:textId="7F1D9399" w:rsidR="000A3D21" w:rsidRPr="000A3D21" w:rsidRDefault="000A3D21" w:rsidP="000A3D21">
      <w:pPr>
        <w:jc w:val="both"/>
        <w:rPr>
          <w:rFonts w:ascii="Arial" w:hAnsi="Arial" w:cs="Arial"/>
          <w:b/>
          <w:i/>
        </w:rPr>
      </w:pPr>
      <w:r w:rsidRPr="000A3D21">
        <w:rPr>
          <w:rFonts w:ascii="Arial" w:hAnsi="Arial" w:cs="Arial"/>
          <w:b/>
          <w:i/>
        </w:rPr>
        <w:t>Titulación por tesis</w:t>
      </w:r>
      <w:r w:rsidR="008B3036">
        <w:rPr>
          <w:rStyle w:val="Refdenotaalpie"/>
          <w:rFonts w:ascii="Arial" w:hAnsi="Arial" w:cs="Arial"/>
          <w:b/>
          <w:i/>
        </w:rPr>
        <w:footnoteReference w:id="14"/>
      </w:r>
    </w:p>
    <w:p w14:paraId="06D37D55" w14:textId="12D353C4" w:rsidR="00F35F5D"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Solicitar revisión de estudios en la Dirección de Gestión Escolar.</w:t>
      </w:r>
    </w:p>
    <w:p w14:paraId="50414810" w14:textId="4CB51810" w:rsidR="008B3036"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Antes de iniciar la tesis, debe presentar carta dirigida al Jefe de Posgrado de la FMM, firmada por el asesor y por el profesor titular.</w:t>
      </w:r>
    </w:p>
    <w:p w14:paraId="6A651F20" w14:textId="705284ED" w:rsidR="00F35F5D" w:rsidRPr="00CA4CDB" w:rsidRDefault="008B3036" w:rsidP="008B3036">
      <w:pPr>
        <w:pStyle w:val="Prrafodelista"/>
        <w:numPr>
          <w:ilvl w:val="0"/>
          <w:numId w:val="1"/>
        </w:numPr>
        <w:ind w:left="567"/>
        <w:jc w:val="both"/>
        <w:rPr>
          <w:rFonts w:ascii="Arial" w:hAnsi="Arial" w:cs="Arial"/>
        </w:rPr>
      </w:pPr>
      <w:r w:rsidRPr="00CA4CDB">
        <w:rPr>
          <w:rFonts w:ascii="Arial" w:hAnsi="Arial" w:cs="Arial"/>
        </w:rPr>
        <w:t>Deberá ser aprobada</w:t>
      </w:r>
      <w:r w:rsidR="00DF76C4" w:rsidRPr="00CA4CDB">
        <w:rPr>
          <w:rFonts w:ascii="Arial" w:hAnsi="Arial" w:cs="Arial"/>
        </w:rPr>
        <w:t>,</w:t>
      </w:r>
      <w:r w:rsidR="00F35F5D" w:rsidRPr="00CA4CDB">
        <w:rPr>
          <w:rFonts w:ascii="Arial" w:hAnsi="Arial" w:cs="Arial"/>
        </w:rPr>
        <w:t xml:space="preserve"> por escrito</w:t>
      </w:r>
      <w:r w:rsidR="00DF76C4" w:rsidRPr="00CA4CDB">
        <w:rPr>
          <w:rFonts w:ascii="Arial" w:hAnsi="Arial" w:cs="Arial"/>
        </w:rPr>
        <w:t>,</w:t>
      </w:r>
      <w:r w:rsidR="00390C96" w:rsidRPr="00CA4CDB">
        <w:rPr>
          <w:rFonts w:ascii="Arial" w:hAnsi="Arial" w:cs="Arial"/>
        </w:rPr>
        <w:t xml:space="preserve"> por </w:t>
      </w:r>
      <w:r w:rsidR="00F35F5D" w:rsidRPr="00CA4CDB">
        <w:rPr>
          <w:rFonts w:ascii="Arial" w:hAnsi="Arial" w:cs="Arial"/>
        </w:rPr>
        <w:t>la</w:t>
      </w:r>
      <w:r w:rsidR="00DF76C4" w:rsidRPr="00CA4CDB">
        <w:rPr>
          <w:rFonts w:ascii="Arial" w:hAnsi="Arial" w:cs="Arial"/>
        </w:rPr>
        <w:t xml:space="preserve"> </w:t>
      </w:r>
      <w:r w:rsidR="007E738E">
        <w:rPr>
          <w:rFonts w:ascii="Arial" w:hAnsi="Arial" w:cs="Arial"/>
        </w:rPr>
        <w:t>Jefatura de Posgrado de la FMM</w:t>
      </w:r>
      <w:r w:rsidRPr="00CA4CDB">
        <w:rPr>
          <w:rFonts w:ascii="Arial" w:hAnsi="Arial" w:cs="Arial"/>
          <w:lang w:val="es-ES"/>
        </w:rPr>
        <w:t>.</w:t>
      </w:r>
    </w:p>
    <w:p w14:paraId="7B3C86BA" w14:textId="4CB06B65"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rPr>
        <w:t xml:space="preserve">Antes de la impresión final y del empastado, presentar el original de la tesis, para </w:t>
      </w:r>
      <w:proofErr w:type="spellStart"/>
      <w:r w:rsidRPr="00CA4CDB">
        <w:rPr>
          <w:rFonts w:ascii="Arial" w:hAnsi="Arial" w:cs="Arial"/>
        </w:rPr>
        <w:t>Vo</w:t>
      </w:r>
      <w:proofErr w:type="spellEnd"/>
      <w:r w:rsidRPr="00CA4CDB">
        <w:rPr>
          <w:rFonts w:ascii="Arial" w:hAnsi="Arial" w:cs="Arial"/>
        </w:rPr>
        <w:t>. Bo. del Jefe de Posgrado de la FMM.</w:t>
      </w:r>
    </w:p>
    <w:p w14:paraId="2714D41D" w14:textId="77B8CE74"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Presentar copia del certificado vigente, del Consejo de la Especialidad de </w:t>
      </w:r>
      <w:r w:rsidR="00B12E38">
        <w:rPr>
          <w:rFonts w:ascii="Arial" w:hAnsi="Arial" w:cs="Arial"/>
          <w:lang w:val="es-ES"/>
        </w:rPr>
        <w:t>Medicina Interna</w:t>
      </w:r>
      <w:r w:rsidRPr="00CA4CDB">
        <w:rPr>
          <w:rFonts w:ascii="Arial" w:hAnsi="Arial" w:cs="Arial"/>
          <w:lang w:val="es-ES"/>
        </w:rPr>
        <w:t>.</w:t>
      </w:r>
    </w:p>
    <w:p w14:paraId="68BC27BC" w14:textId="75F28E5C"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lastRenderedPageBreak/>
        <w:t xml:space="preserve">Al contar con las autorizaciones correspondientes, presentar </w:t>
      </w:r>
      <w:r w:rsidRPr="00CA4CDB">
        <w:rPr>
          <w:rFonts w:ascii="Arial" w:hAnsi="Arial" w:cs="Arial"/>
          <w:bCs/>
          <w:lang w:val="es-ES"/>
        </w:rPr>
        <w:t>7 ejemplares con portada oficial, hoja de firmas del Jefe de Posgrado, Jefe de Enseñanza de la sede hospitalaria, Profesor Titular y Asesor de Tesis. </w:t>
      </w:r>
    </w:p>
    <w:p w14:paraId="754C5A4D" w14:textId="0EED99F2" w:rsidR="00E73358" w:rsidRPr="00CA4CDB" w:rsidRDefault="007E738E" w:rsidP="00054235">
      <w:pPr>
        <w:pStyle w:val="Prrafodelista"/>
        <w:numPr>
          <w:ilvl w:val="0"/>
          <w:numId w:val="1"/>
        </w:numPr>
        <w:ind w:left="567"/>
        <w:jc w:val="both"/>
        <w:rPr>
          <w:rFonts w:ascii="Arial" w:hAnsi="Arial" w:cs="Arial"/>
        </w:rPr>
      </w:pPr>
      <w:r>
        <w:rPr>
          <w:rFonts w:ascii="Arial" w:hAnsi="Arial" w:cs="Arial"/>
          <w:bCs/>
          <w:lang w:val="es-ES"/>
        </w:rPr>
        <w:t>La FMM elabora y envía a Gestión Escolar d</w:t>
      </w:r>
      <w:r w:rsidR="00E73358" w:rsidRPr="00CA4CDB">
        <w:rPr>
          <w:rFonts w:ascii="Arial" w:hAnsi="Arial" w:cs="Arial"/>
          <w:bCs/>
          <w:lang w:val="es-ES"/>
        </w:rPr>
        <w:t xml:space="preserve">os cartas originales de </w:t>
      </w:r>
      <w:proofErr w:type="spellStart"/>
      <w:r w:rsidR="00E73358" w:rsidRPr="00CA4CDB">
        <w:rPr>
          <w:rFonts w:ascii="Arial" w:hAnsi="Arial" w:cs="Arial"/>
          <w:bCs/>
          <w:lang w:val="es-ES"/>
        </w:rPr>
        <w:t>Vo</w:t>
      </w:r>
      <w:proofErr w:type="spellEnd"/>
      <w:r w:rsidR="005750E4" w:rsidRPr="00CA4CDB">
        <w:rPr>
          <w:rFonts w:ascii="Arial" w:hAnsi="Arial" w:cs="Arial"/>
          <w:bCs/>
          <w:lang w:val="es-ES"/>
        </w:rPr>
        <w:t>.</w:t>
      </w:r>
      <w:r w:rsidR="00E73358" w:rsidRPr="00CA4CDB">
        <w:rPr>
          <w:rFonts w:ascii="Arial" w:hAnsi="Arial" w:cs="Arial"/>
          <w:bCs/>
          <w:lang w:val="es-ES"/>
        </w:rPr>
        <w:t> Bo</w:t>
      </w:r>
      <w:r w:rsidR="005750E4" w:rsidRPr="00CA4CDB">
        <w:rPr>
          <w:rFonts w:ascii="Arial" w:hAnsi="Arial" w:cs="Arial"/>
          <w:bCs/>
          <w:lang w:val="es-ES"/>
        </w:rPr>
        <w:t>.</w:t>
      </w:r>
      <w:r w:rsidR="00E73358" w:rsidRPr="00CA4CDB">
        <w:rPr>
          <w:rFonts w:ascii="Arial" w:hAnsi="Arial" w:cs="Arial"/>
          <w:bCs/>
          <w:lang w:val="es-ES"/>
        </w:rPr>
        <w:t xml:space="preserve"> </w:t>
      </w:r>
      <w:r>
        <w:rPr>
          <w:rFonts w:ascii="Arial" w:hAnsi="Arial" w:cs="Arial"/>
          <w:bCs/>
          <w:lang w:val="es-ES"/>
        </w:rPr>
        <w:t>para que se asigne fecha de examen.</w:t>
      </w:r>
    </w:p>
    <w:p w14:paraId="7C2B2382" w14:textId="78788EC3" w:rsidR="005750E4" w:rsidRPr="005750E4" w:rsidRDefault="007E738E" w:rsidP="00054235">
      <w:pPr>
        <w:pStyle w:val="Prrafodelista"/>
        <w:numPr>
          <w:ilvl w:val="0"/>
          <w:numId w:val="1"/>
        </w:numPr>
        <w:ind w:left="567"/>
        <w:jc w:val="both"/>
        <w:rPr>
          <w:rFonts w:ascii="Arial" w:hAnsi="Arial" w:cs="Arial"/>
        </w:rPr>
      </w:pPr>
      <w:r>
        <w:rPr>
          <w:rFonts w:ascii="Arial" w:hAnsi="Arial" w:cs="Arial"/>
        </w:rPr>
        <w:t>En la fecha asignada, el egresado presenta</w:t>
      </w:r>
      <w:r w:rsidR="005750E4">
        <w:rPr>
          <w:rFonts w:ascii="Arial" w:hAnsi="Arial" w:cs="Arial"/>
        </w:rPr>
        <w:t xml:space="preserve"> la tesis en réplica oral ant</w:t>
      </w:r>
      <w:r>
        <w:rPr>
          <w:rFonts w:ascii="Arial" w:hAnsi="Arial" w:cs="Arial"/>
        </w:rPr>
        <w:t>e el jurado que la FMM designe, entre quienes lo conforman estará el profesor titular de la Especialidad y el asesor de la tesis.</w:t>
      </w:r>
    </w:p>
    <w:p w14:paraId="7051B1F1" w14:textId="6AC2024E" w:rsidR="00A0138D" w:rsidRDefault="00A0138D" w:rsidP="00DF76C4">
      <w:pPr>
        <w:pStyle w:val="Prrafodelista"/>
        <w:ind w:left="924"/>
        <w:rPr>
          <w:rFonts w:ascii="Arial" w:hAnsi="Arial" w:cs="Arial"/>
        </w:rPr>
      </w:pPr>
    </w:p>
    <w:p w14:paraId="49BC8C4F" w14:textId="77777777" w:rsidR="00E945DB" w:rsidRPr="007C36FE" w:rsidRDefault="00E945DB" w:rsidP="00DF76C4">
      <w:pPr>
        <w:pStyle w:val="Prrafodelista"/>
        <w:ind w:left="924"/>
        <w:rPr>
          <w:rFonts w:ascii="Arial" w:hAnsi="Arial" w:cs="Arial"/>
        </w:rPr>
      </w:pPr>
    </w:p>
    <w:p w14:paraId="6D679049" w14:textId="56B2C143" w:rsidR="00321686" w:rsidRPr="007C36FE" w:rsidRDefault="00321686" w:rsidP="00321686">
      <w:pPr>
        <w:jc w:val="both"/>
        <w:rPr>
          <w:rFonts w:ascii="Arial" w:hAnsi="Arial" w:cs="Arial"/>
          <w:b/>
          <w:smallCaps/>
        </w:rPr>
      </w:pPr>
      <w:r w:rsidRPr="007C36FE">
        <w:rPr>
          <w:rFonts w:ascii="Arial" w:hAnsi="Arial" w:cs="Arial"/>
          <w:b/>
          <w:smallCaps/>
        </w:rPr>
        <w:t>Ámbito Normativo</w:t>
      </w:r>
    </w:p>
    <w:p w14:paraId="506DBC25" w14:textId="68E67D36" w:rsidR="0014310A" w:rsidRPr="00752364" w:rsidRDefault="00422674" w:rsidP="00752364">
      <w:pPr>
        <w:pStyle w:val="Prrafodelista"/>
        <w:numPr>
          <w:ilvl w:val="0"/>
          <w:numId w:val="2"/>
        </w:numPr>
        <w:ind w:left="720"/>
        <w:rPr>
          <w:rFonts w:ascii="Arial" w:hAnsi="Arial" w:cs="Arial"/>
          <w:b/>
          <w:smallCaps/>
        </w:rPr>
      </w:pPr>
      <w:r w:rsidRPr="00422674">
        <w:rPr>
          <w:rFonts w:ascii="Arial" w:hAnsi="Arial" w:cs="Arial"/>
          <w:b/>
          <w:smallCaps/>
        </w:rPr>
        <w:t>PLAN DE ATENCIÓN A RECOMENDACIONES DE INSTANCIAS Y ÓRGANOS NORMATIVOS</w:t>
      </w:r>
    </w:p>
    <w:p w14:paraId="2F5E46B0" w14:textId="3E42ECD0" w:rsidR="00BA295F" w:rsidRPr="00283053" w:rsidRDefault="00BA295F" w:rsidP="00A13F6C">
      <w:pPr>
        <w:spacing w:after="0" w:line="240" w:lineRule="auto"/>
        <w:jc w:val="both"/>
        <w:rPr>
          <w:rFonts w:ascii="Arial" w:hAnsi="Arial" w:cs="Arial"/>
          <w:highlight w:val="lightGray"/>
        </w:rPr>
      </w:pPr>
    </w:p>
    <w:p w14:paraId="3AA94CE6" w14:textId="01DAA194" w:rsidR="00422674" w:rsidRDefault="000F04FB" w:rsidP="00C92F13">
      <w:pPr>
        <w:spacing w:after="0" w:line="240" w:lineRule="auto"/>
        <w:jc w:val="both"/>
        <w:rPr>
          <w:rFonts w:ascii="Arial" w:hAnsi="Arial" w:cs="Arial"/>
          <w:bCs/>
        </w:rPr>
      </w:pPr>
      <w:r w:rsidRPr="007C36FE">
        <w:rPr>
          <w:rFonts w:ascii="Arial" w:hAnsi="Arial" w:cs="Arial"/>
          <w:bCs/>
        </w:rPr>
        <w:t>COMISIÓN INTERINSTITUCIONAL PARA LA FORMACIÓN DE RECURSOS HUMANOS PARA LA SALUD (CIFRHS)</w:t>
      </w:r>
    </w:p>
    <w:p w14:paraId="001159C3" w14:textId="77777777" w:rsidR="000F04FB" w:rsidRDefault="000F04FB" w:rsidP="00C92F13">
      <w:pPr>
        <w:spacing w:after="0" w:line="240" w:lineRule="auto"/>
        <w:jc w:val="both"/>
        <w:rPr>
          <w:rFonts w:ascii="Arial" w:hAnsi="Arial" w:cs="Arial"/>
          <w:bCs/>
        </w:rPr>
      </w:pPr>
    </w:p>
    <w:p w14:paraId="730A0CB9" w14:textId="2EB535C2" w:rsidR="00827BE8" w:rsidRPr="007C36FE" w:rsidRDefault="00827BE8" w:rsidP="00C92F13">
      <w:pPr>
        <w:spacing w:after="0" w:line="240" w:lineRule="auto"/>
        <w:jc w:val="both"/>
        <w:rPr>
          <w:rFonts w:ascii="Arial" w:hAnsi="Arial" w:cs="Arial"/>
          <w:bCs/>
        </w:rPr>
      </w:pPr>
      <w:r w:rsidRPr="007C36FE">
        <w:rPr>
          <w:rFonts w:ascii="Arial" w:hAnsi="Arial" w:cs="Arial"/>
          <w:bCs/>
        </w:rPr>
        <w:t>En</w:t>
      </w:r>
      <w:r w:rsidR="00206C41" w:rsidRPr="007C36FE">
        <w:rPr>
          <w:rFonts w:ascii="Arial" w:hAnsi="Arial" w:cs="Arial"/>
          <w:bCs/>
        </w:rPr>
        <w:t xml:space="preserve"> </w:t>
      </w:r>
      <w:r w:rsidR="0021761F">
        <w:rPr>
          <w:rFonts w:ascii="Arial" w:hAnsi="Arial" w:cs="Arial"/>
          <w:bCs/>
        </w:rPr>
        <w:t>la actualización</w:t>
      </w:r>
      <w:r w:rsidR="00206C41" w:rsidRPr="007C36FE">
        <w:rPr>
          <w:rFonts w:ascii="Arial" w:hAnsi="Arial" w:cs="Arial"/>
          <w:bCs/>
        </w:rPr>
        <w:t xml:space="preserve"> de las especialidades m</w:t>
      </w:r>
      <w:r w:rsidR="009C2519">
        <w:rPr>
          <w:rFonts w:ascii="Arial" w:hAnsi="Arial" w:cs="Arial"/>
          <w:bCs/>
        </w:rPr>
        <w:t>édicas llevada</w:t>
      </w:r>
      <w:r w:rsidR="00DF76C4">
        <w:rPr>
          <w:rFonts w:ascii="Arial" w:hAnsi="Arial" w:cs="Arial"/>
          <w:bCs/>
        </w:rPr>
        <w:t xml:space="preserve"> a cabo entre 2017</w:t>
      </w:r>
      <w:r w:rsidR="00206C41" w:rsidRPr="007C36FE">
        <w:rPr>
          <w:rFonts w:ascii="Arial" w:hAnsi="Arial" w:cs="Arial"/>
          <w:bCs/>
        </w:rPr>
        <w:t xml:space="preserve"> y 2019 se realizó</w:t>
      </w:r>
      <w:r w:rsidRPr="007C36FE">
        <w:rPr>
          <w:rFonts w:ascii="Arial" w:hAnsi="Arial" w:cs="Arial"/>
          <w:bCs/>
        </w:rPr>
        <w:t xml:space="preserve">, también, un proceso de re-acreditación ante la Comisión Interinstitucional para la Formación de Recursos Humanos para la Salud (CIFRHS) que en el Diario Oficial de la federación de fecha 14 de agosto de 2018, </w:t>
      </w:r>
      <w:r w:rsidR="00206C41" w:rsidRPr="007C36FE">
        <w:rPr>
          <w:rFonts w:ascii="Arial" w:hAnsi="Arial" w:cs="Arial"/>
          <w:bCs/>
        </w:rPr>
        <w:t>se publicaron</w:t>
      </w:r>
      <w:r w:rsidRPr="007C36FE">
        <w:rPr>
          <w:rFonts w:ascii="Arial" w:hAnsi="Arial" w:cs="Arial"/>
          <w:bCs/>
        </w:rPr>
        <w:t xml:space="preserve"> los lineamientos para obtener la opinión técnico académica</w:t>
      </w:r>
      <w:r w:rsidR="00FC7D02" w:rsidRPr="007C36FE">
        <w:rPr>
          <w:rFonts w:ascii="Arial" w:hAnsi="Arial" w:cs="Arial"/>
          <w:bCs/>
        </w:rPr>
        <w:t xml:space="preserve"> (OTA)</w:t>
      </w:r>
      <w:r w:rsidRPr="007C36FE">
        <w:rPr>
          <w:rFonts w:ascii="Arial" w:hAnsi="Arial" w:cs="Arial"/>
          <w:bCs/>
        </w:rPr>
        <w:t xml:space="preserve"> de la CIFRHS, respecto de la apertura y funcionamiento de instituciones abocadas a la formación de recursos humanos para la salud, en los diferentes niveles académicos</w:t>
      </w:r>
      <w:r w:rsidR="00FC7D02" w:rsidRPr="007C36FE">
        <w:rPr>
          <w:rFonts w:ascii="Arial" w:hAnsi="Arial" w:cs="Arial"/>
          <w:bCs/>
        </w:rPr>
        <w:t>, que en su artículo 3 establece que “</w:t>
      </w:r>
      <w:r w:rsidR="00FC7D02" w:rsidRPr="00EB55CB">
        <w:rPr>
          <w:rFonts w:ascii="Arial" w:hAnsi="Arial" w:cs="Arial"/>
          <w:bCs/>
          <w:i/>
        </w:rPr>
        <w:t>la OTA deberá ser solicitada por la Autoridad Educativa Federal cuando se trate de:…IV. Cambios al Plan de Estudio que ya cuente con RVOE</w:t>
      </w:r>
      <w:r w:rsidR="00FC7D02" w:rsidRPr="007C36FE">
        <w:rPr>
          <w:rFonts w:ascii="Arial" w:hAnsi="Arial" w:cs="Arial"/>
          <w:bCs/>
        </w:rPr>
        <w:t>”</w:t>
      </w:r>
      <w:r w:rsidR="00206C41" w:rsidRPr="007C36FE">
        <w:rPr>
          <w:rFonts w:ascii="Arial" w:hAnsi="Arial" w:cs="Arial"/>
          <w:bCs/>
        </w:rPr>
        <w:t>; el expediente entregado a la SEP/CIFRHS para la obtención de la OTA, se integró con los siguientes apartados:</w:t>
      </w:r>
    </w:p>
    <w:p w14:paraId="0F230F0F" w14:textId="747DF590" w:rsidR="00206C41" w:rsidRPr="007C36FE" w:rsidRDefault="00E522FB" w:rsidP="00C92F13">
      <w:pPr>
        <w:spacing w:after="0" w:line="240" w:lineRule="auto"/>
        <w:jc w:val="both"/>
        <w:rPr>
          <w:rFonts w:ascii="Arial" w:hAnsi="Arial" w:cs="Arial"/>
          <w:bCs/>
        </w:rPr>
      </w:pPr>
      <w:r>
        <w:rPr>
          <w:rFonts w:ascii="Arial" w:hAnsi="Arial" w:cs="Arial"/>
          <w:bCs/>
        </w:rPr>
        <w:t>1. Campo disciplinar</w:t>
      </w:r>
    </w:p>
    <w:p w14:paraId="6A856E85" w14:textId="3F3B1C2B" w:rsidR="00206C41" w:rsidRDefault="009C2519" w:rsidP="00C92F13">
      <w:pPr>
        <w:spacing w:after="0" w:line="240" w:lineRule="auto"/>
        <w:jc w:val="both"/>
        <w:rPr>
          <w:rFonts w:ascii="Arial" w:hAnsi="Arial" w:cs="Arial"/>
          <w:bCs/>
        </w:rPr>
      </w:pPr>
      <w:r>
        <w:rPr>
          <w:rFonts w:ascii="Arial" w:hAnsi="Arial" w:cs="Arial"/>
          <w:bCs/>
        </w:rPr>
        <w:t>2</w:t>
      </w:r>
      <w:r w:rsidR="00E522FB">
        <w:rPr>
          <w:rFonts w:ascii="Arial" w:hAnsi="Arial" w:cs="Arial"/>
          <w:bCs/>
        </w:rPr>
        <w:t>. Perfil profesional</w:t>
      </w:r>
    </w:p>
    <w:p w14:paraId="121EB705" w14:textId="77777777" w:rsidR="00A60C7F" w:rsidRDefault="00A60C7F" w:rsidP="00A60C7F">
      <w:pPr>
        <w:spacing w:after="0" w:line="240" w:lineRule="auto"/>
        <w:jc w:val="both"/>
        <w:rPr>
          <w:rFonts w:ascii="Arial" w:hAnsi="Arial" w:cs="Arial"/>
          <w:bCs/>
        </w:rPr>
      </w:pPr>
      <w:r>
        <w:rPr>
          <w:rFonts w:ascii="Arial" w:hAnsi="Arial" w:cs="Arial"/>
          <w:bCs/>
        </w:rPr>
        <w:t>3. Campo clínico</w:t>
      </w:r>
    </w:p>
    <w:p w14:paraId="39208919" w14:textId="034FAB06" w:rsidR="00206C41" w:rsidRPr="007C36FE" w:rsidRDefault="009C2519" w:rsidP="00C92F13">
      <w:pPr>
        <w:spacing w:after="0" w:line="240" w:lineRule="auto"/>
        <w:jc w:val="both"/>
        <w:rPr>
          <w:rFonts w:ascii="Arial" w:hAnsi="Arial" w:cs="Arial"/>
          <w:bCs/>
        </w:rPr>
      </w:pPr>
      <w:r>
        <w:rPr>
          <w:rFonts w:ascii="Arial" w:hAnsi="Arial" w:cs="Arial"/>
          <w:bCs/>
        </w:rPr>
        <w:t xml:space="preserve">4. </w:t>
      </w:r>
      <w:r w:rsidR="00E522FB">
        <w:rPr>
          <w:rFonts w:ascii="Arial" w:hAnsi="Arial" w:cs="Arial"/>
          <w:bCs/>
        </w:rPr>
        <w:t>Perfil de ingreso</w:t>
      </w:r>
    </w:p>
    <w:p w14:paraId="1FA0BFFA" w14:textId="4F537AC1" w:rsidR="00206C41" w:rsidRDefault="00E522FB" w:rsidP="00C92F13">
      <w:pPr>
        <w:spacing w:after="0" w:line="240" w:lineRule="auto"/>
        <w:jc w:val="both"/>
        <w:rPr>
          <w:rFonts w:ascii="Arial" w:hAnsi="Arial" w:cs="Arial"/>
          <w:bCs/>
        </w:rPr>
      </w:pPr>
      <w:r>
        <w:rPr>
          <w:rFonts w:ascii="Arial" w:hAnsi="Arial" w:cs="Arial"/>
          <w:bCs/>
        </w:rPr>
        <w:t>5. Estructura curricular y programas de estudio</w:t>
      </w:r>
    </w:p>
    <w:p w14:paraId="50991EEC" w14:textId="66B815AD" w:rsidR="00E522FB" w:rsidRDefault="00E522FB" w:rsidP="00C92F13">
      <w:pPr>
        <w:spacing w:after="0" w:line="240" w:lineRule="auto"/>
        <w:jc w:val="both"/>
        <w:rPr>
          <w:rFonts w:ascii="Arial" w:hAnsi="Arial" w:cs="Arial"/>
          <w:bCs/>
        </w:rPr>
      </w:pPr>
      <w:r>
        <w:rPr>
          <w:rFonts w:ascii="Arial" w:hAnsi="Arial" w:cs="Arial"/>
          <w:bCs/>
        </w:rPr>
        <w:t xml:space="preserve">6. Acervo </w:t>
      </w:r>
      <w:proofErr w:type="spellStart"/>
      <w:r>
        <w:rPr>
          <w:rFonts w:ascii="Arial" w:hAnsi="Arial" w:cs="Arial"/>
          <w:bCs/>
        </w:rPr>
        <w:t>biblio-hemerográfico</w:t>
      </w:r>
      <w:proofErr w:type="spellEnd"/>
      <w:r>
        <w:rPr>
          <w:rFonts w:ascii="Arial" w:hAnsi="Arial" w:cs="Arial"/>
          <w:bCs/>
        </w:rPr>
        <w:t xml:space="preserve"> básico y complementario</w:t>
      </w:r>
    </w:p>
    <w:p w14:paraId="3F247686" w14:textId="7610B2CE" w:rsidR="00E522FB" w:rsidRDefault="009C2519" w:rsidP="00C92F13">
      <w:pPr>
        <w:spacing w:after="0" w:line="240" w:lineRule="auto"/>
        <w:jc w:val="both"/>
        <w:rPr>
          <w:rFonts w:ascii="Arial" w:hAnsi="Arial" w:cs="Arial"/>
          <w:bCs/>
        </w:rPr>
      </w:pPr>
      <w:r>
        <w:rPr>
          <w:rFonts w:ascii="Arial" w:hAnsi="Arial" w:cs="Arial"/>
          <w:bCs/>
        </w:rPr>
        <w:t xml:space="preserve">7. Perfil </w:t>
      </w:r>
      <w:r w:rsidR="00E522FB">
        <w:rPr>
          <w:rFonts w:ascii="Arial" w:hAnsi="Arial" w:cs="Arial"/>
          <w:bCs/>
        </w:rPr>
        <w:t>docente</w:t>
      </w:r>
    </w:p>
    <w:p w14:paraId="33357B74" w14:textId="5E353441" w:rsidR="00EB55CB" w:rsidRDefault="00E522FB" w:rsidP="00C92F13">
      <w:pPr>
        <w:spacing w:after="0" w:line="240" w:lineRule="auto"/>
        <w:jc w:val="both"/>
        <w:rPr>
          <w:rFonts w:ascii="Arial" w:hAnsi="Arial" w:cs="Arial"/>
          <w:bCs/>
        </w:rPr>
      </w:pPr>
      <w:r>
        <w:rPr>
          <w:rFonts w:ascii="Arial" w:hAnsi="Arial" w:cs="Arial"/>
          <w:bCs/>
        </w:rPr>
        <w:t xml:space="preserve">8. </w:t>
      </w:r>
      <w:r w:rsidR="00EB55CB">
        <w:rPr>
          <w:rFonts w:ascii="Arial" w:hAnsi="Arial" w:cs="Arial"/>
          <w:bCs/>
        </w:rPr>
        <w:t>Infraestructura y equipamiento</w:t>
      </w:r>
    </w:p>
    <w:p w14:paraId="50D6D774" w14:textId="4CC3A14F" w:rsidR="00E522FB" w:rsidRPr="007C36FE" w:rsidRDefault="00A60C7F" w:rsidP="00C92F13">
      <w:pPr>
        <w:spacing w:after="0" w:line="240" w:lineRule="auto"/>
        <w:jc w:val="both"/>
        <w:rPr>
          <w:rFonts w:ascii="Arial" w:hAnsi="Arial" w:cs="Arial"/>
          <w:bCs/>
        </w:rPr>
      </w:pPr>
      <w:r>
        <w:rPr>
          <w:rFonts w:ascii="Arial" w:hAnsi="Arial" w:cs="Arial"/>
          <w:bCs/>
        </w:rPr>
        <w:t>9</w:t>
      </w:r>
      <w:r w:rsidR="00E522FB">
        <w:rPr>
          <w:rFonts w:ascii="Arial" w:hAnsi="Arial" w:cs="Arial"/>
          <w:bCs/>
        </w:rPr>
        <w:t>. Sistema de eval</w:t>
      </w:r>
      <w:r w:rsidR="009C2519">
        <w:rPr>
          <w:rFonts w:ascii="Arial" w:hAnsi="Arial" w:cs="Arial"/>
          <w:bCs/>
        </w:rPr>
        <w:t>uación</w:t>
      </w:r>
    </w:p>
    <w:p w14:paraId="0C01A03D" w14:textId="77777777" w:rsidR="0043650B" w:rsidRDefault="0043650B" w:rsidP="00690F66">
      <w:pPr>
        <w:spacing w:after="0" w:line="240" w:lineRule="auto"/>
        <w:jc w:val="both"/>
        <w:rPr>
          <w:rFonts w:ascii="Arial" w:hAnsi="Arial" w:cs="Arial"/>
          <w:bCs/>
        </w:rPr>
      </w:pPr>
    </w:p>
    <w:p w14:paraId="4EACCBCA" w14:textId="162E6B8E" w:rsidR="00690F66" w:rsidRDefault="00206C41" w:rsidP="00690F66">
      <w:pPr>
        <w:spacing w:after="0" w:line="240" w:lineRule="auto"/>
        <w:jc w:val="both"/>
        <w:rPr>
          <w:rFonts w:ascii="Arial" w:hAnsi="Arial" w:cs="Arial"/>
        </w:rPr>
      </w:pPr>
      <w:r w:rsidRPr="007C36FE">
        <w:rPr>
          <w:rFonts w:ascii="Arial" w:hAnsi="Arial" w:cs="Arial"/>
          <w:bCs/>
        </w:rPr>
        <w:t xml:space="preserve">Lo anterior se especifica </w:t>
      </w:r>
      <w:r w:rsidR="00690F66" w:rsidRPr="007C36FE">
        <w:rPr>
          <w:rFonts w:ascii="Arial" w:hAnsi="Arial" w:cs="Arial"/>
          <w:bCs/>
        </w:rPr>
        <w:t xml:space="preserve">como un </w:t>
      </w:r>
      <w:r w:rsidR="00690F66" w:rsidRPr="00B12E38">
        <w:rPr>
          <w:rFonts w:ascii="Arial" w:hAnsi="Arial" w:cs="Arial"/>
          <w:bCs/>
        </w:rPr>
        <w:t xml:space="preserve">antecedente de </w:t>
      </w:r>
      <w:r w:rsidR="00335019" w:rsidRPr="00B12E38">
        <w:rPr>
          <w:rFonts w:ascii="Arial" w:hAnsi="Arial" w:cs="Arial"/>
          <w:bCs/>
        </w:rPr>
        <w:t>la conformación</w:t>
      </w:r>
      <w:r w:rsidRPr="00B12E38">
        <w:rPr>
          <w:rFonts w:ascii="Arial" w:hAnsi="Arial" w:cs="Arial"/>
          <w:bCs/>
        </w:rPr>
        <w:t xml:space="preserve"> </w:t>
      </w:r>
      <w:r w:rsidR="00335019" w:rsidRPr="00B12E38">
        <w:rPr>
          <w:rFonts w:ascii="Arial" w:hAnsi="Arial" w:cs="Arial"/>
          <w:bCs/>
        </w:rPr>
        <w:t>d</w:t>
      </w:r>
      <w:r w:rsidRPr="00B12E38">
        <w:rPr>
          <w:rFonts w:ascii="Arial" w:hAnsi="Arial" w:cs="Arial"/>
          <w:bCs/>
        </w:rPr>
        <w:t>el expediente</w:t>
      </w:r>
      <w:r w:rsidRPr="007C36FE">
        <w:rPr>
          <w:rFonts w:ascii="Arial" w:hAnsi="Arial" w:cs="Arial"/>
          <w:bCs/>
        </w:rPr>
        <w:t xml:space="preserve"> para la OTA, </w:t>
      </w:r>
      <w:r w:rsidR="00690F66" w:rsidRPr="007C36FE">
        <w:rPr>
          <w:rFonts w:ascii="Arial" w:hAnsi="Arial" w:cs="Arial"/>
          <w:bCs/>
        </w:rPr>
        <w:t xml:space="preserve">no obstante, para el siguiente proceso de re-acreditación, se </w:t>
      </w:r>
      <w:r w:rsidR="00690F66" w:rsidRPr="007C36FE">
        <w:rPr>
          <w:rFonts w:ascii="Arial" w:hAnsi="Arial" w:cs="Arial"/>
        </w:rPr>
        <w:t>deberá considerar la versión vigente al momento de realizar las gestiones correspondientes</w:t>
      </w:r>
      <w:r w:rsidR="00DF76C4">
        <w:rPr>
          <w:rFonts w:ascii="Arial" w:hAnsi="Arial" w:cs="Arial"/>
        </w:rPr>
        <w:t>.</w:t>
      </w:r>
    </w:p>
    <w:p w14:paraId="43D6DFF6" w14:textId="10BE2AD1" w:rsidR="00422674" w:rsidRDefault="00422674" w:rsidP="00690F66">
      <w:pPr>
        <w:spacing w:after="0" w:line="240" w:lineRule="auto"/>
        <w:jc w:val="both"/>
        <w:rPr>
          <w:rFonts w:ascii="Arial" w:hAnsi="Arial" w:cs="Arial"/>
        </w:rPr>
      </w:pPr>
    </w:p>
    <w:p w14:paraId="6A7D4D65" w14:textId="77777777" w:rsidR="00422674" w:rsidRPr="007C36FE" w:rsidRDefault="00422674" w:rsidP="00690F66">
      <w:pPr>
        <w:spacing w:after="0" w:line="240" w:lineRule="auto"/>
        <w:jc w:val="both"/>
        <w:rPr>
          <w:rFonts w:ascii="Arial" w:hAnsi="Arial" w:cs="Arial"/>
          <w:bCs/>
        </w:rPr>
      </w:pPr>
    </w:p>
    <w:p w14:paraId="42276FEF" w14:textId="3647B09A" w:rsidR="00464CC6" w:rsidRPr="007C36FE" w:rsidRDefault="00464CC6" w:rsidP="00464CC6">
      <w:pPr>
        <w:jc w:val="both"/>
        <w:rPr>
          <w:rFonts w:ascii="Arial" w:hAnsi="Arial" w:cs="Arial"/>
          <w:b/>
          <w:i/>
        </w:rPr>
      </w:pPr>
      <w:r w:rsidRPr="007C36FE">
        <w:rPr>
          <w:rFonts w:ascii="Arial" w:hAnsi="Arial" w:cs="Arial"/>
          <w:b/>
          <w:i/>
        </w:rPr>
        <w:t>Vigencia:</w:t>
      </w:r>
    </w:p>
    <w:p w14:paraId="0A9C8745" w14:textId="32572BBC" w:rsidR="002C4CEF" w:rsidRDefault="00285FD0" w:rsidP="002A0A06">
      <w:pPr>
        <w:jc w:val="both"/>
        <w:rPr>
          <w:rFonts w:ascii="Arial" w:hAnsi="Arial" w:cs="Arial"/>
        </w:rPr>
      </w:pPr>
      <w:r w:rsidRPr="007C36FE">
        <w:rPr>
          <w:rFonts w:ascii="Arial" w:hAnsi="Arial" w:cs="Arial"/>
        </w:rPr>
        <w:t>Las disposiciones de</w:t>
      </w:r>
      <w:r w:rsidR="00464CC6" w:rsidRPr="007C36FE">
        <w:rPr>
          <w:rFonts w:ascii="Arial" w:hAnsi="Arial" w:cs="Arial"/>
        </w:rPr>
        <w:t>l presente documento de gestión académica y administrativa, entra</w:t>
      </w:r>
      <w:r w:rsidRPr="007C36FE">
        <w:rPr>
          <w:rFonts w:ascii="Arial" w:hAnsi="Arial" w:cs="Arial"/>
        </w:rPr>
        <w:t>n</w:t>
      </w:r>
      <w:r w:rsidR="00464CC6" w:rsidRPr="007C36FE">
        <w:rPr>
          <w:rFonts w:ascii="Arial" w:hAnsi="Arial" w:cs="Arial"/>
        </w:rPr>
        <w:t xml:space="preserve"> en vigor a partir </w:t>
      </w:r>
      <w:r w:rsidR="001C28DC">
        <w:rPr>
          <w:rFonts w:ascii="Arial" w:hAnsi="Arial" w:cs="Arial"/>
        </w:rPr>
        <w:t>de marzo de 2020</w:t>
      </w:r>
      <w:r w:rsidR="00C621EE" w:rsidRPr="007C36FE">
        <w:rPr>
          <w:rFonts w:ascii="Arial" w:hAnsi="Arial" w:cs="Arial"/>
        </w:rPr>
        <w:t>,</w:t>
      </w:r>
      <w:r w:rsidR="00464CC6" w:rsidRPr="007C36FE">
        <w:rPr>
          <w:rFonts w:ascii="Arial" w:hAnsi="Arial" w:cs="Arial"/>
        </w:rPr>
        <w:t xml:space="preserve"> </w:t>
      </w:r>
      <w:r w:rsidR="00C621EE" w:rsidRPr="007C36FE">
        <w:rPr>
          <w:rFonts w:ascii="Arial" w:hAnsi="Arial" w:cs="Arial"/>
        </w:rPr>
        <w:t>manteniendo</w:t>
      </w:r>
      <w:r w:rsidR="00464CC6" w:rsidRPr="007C36FE">
        <w:rPr>
          <w:rFonts w:ascii="Arial" w:hAnsi="Arial" w:cs="Arial"/>
        </w:rPr>
        <w:t xml:space="preserve"> su vigencia hasta la m</w:t>
      </w:r>
      <w:r w:rsidR="002909BA">
        <w:rPr>
          <w:rFonts w:ascii="Arial" w:hAnsi="Arial" w:cs="Arial"/>
        </w:rPr>
        <w:t>odificación curricular del programa académico</w:t>
      </w:r>
      <w:r w:rsidR="00464CC6" w:rsidRPr="007C36FE">
        <w:rPr>
          <w:rFonts w:ascii="Arial" w:hAnsi="Arial" w:cs="Arial"/>
        </w:rPr>
        <w:t xml:space="preserve"> o en el momento en que cambie alguno de los procesos descritos, siendo responsabilidad de su actualizaci</w:t>
      </w:r>
      <w:r w:rsidR="00C4384F" w:rsidRPr="007C36FE">
        <w:rPr>
          <w:rFonts w:ascii="Arial" w:hAnsi="Arial" w:cs="Arial"/>
        </w:rPr>
        <w:t>ón el</w:t>
      </w:r>
      <w:r w:rsidR="00464CC6" w:rsidRPr="007C36FE">
        <w:rPr>
          <w:rFonts w:ascii="Arial" w:hAnsi="Arial" w:cs="Arial"/>
        </w:rPr>
        <w:t xml:space="preserve"> responsable académico o a quien las autoridades</w:t>
      </w:r>
      <w:r w:rsidR="00C4384F" w:rsidRPr="007C36FE">
        <w:rPr>
          <w:rFonts w:ascii="Arial" w:hAnsi="Arial" w:cs="Arial"/>
        </w:rPr>
        <w:t xml:space="preserve"> universitarias</w:t>
      </w:r>
      <w:r w:rsidR="00464CC6" w:rsidRPr="007C36FE">
        <w:rPr>
          <w:rFonts w:ascii="Arial" w:hAnsi="Arial" w:cs="Arial"/>
        </w:rPr>
        <w:t xml:space="preserve"> designen.</w:t>
      </w:r>
    </w:p>
    <w:sectPr w:rsidR="002C4CEF" w:rsidSect="002E27D2">
      <w:footerReference w:type="even" r:id="rId13"/>
      <w:footerReference w:type="default" r:id="rId14"/>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E1608" w14:textId="77777777" w:rsidR="00FB2951" w:rsidRDefault="00FB2951" w:rsidP="00474922">
      <w:pPr>
        <w:spacing w:after="0" w:line="240" w:lineRule="auto"/>
      </w:pPr>
      <w:r>
        <w:separator/>
      </w:r>
    </w:p>
  </w:endnote>
  <w:endnote w:type="continuationSeparator" w:id="0">
    <w:p w14:paraId="7D879DEB" w14:textId="77777777" w:rsidR="00FB2951" w:rsidRDefault="00FB2951"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ndivisa Text Sans">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416558"/>
      <w:docPartObj>
        <w:docPartGallery w:val="Page Numbers (Bottom of Page)"/>
        <w:docPartUnique/>
      </w:docPartObj>
    </w:sdtPr>
    <w:sdtEndPr>
      <w:rPr>
        <w:rFonts w:ascii="Arial" w:hAnsi="Arial" w:cs="Arial"/>
      </w:rPr>
    </w:sdtEndPr>
    <w:sdtContent>
      <w:p w14:paraId="1E8BCAB8" w14:textId="4D1D7DE8" w:rsidR="002E27D2" w:rsidRPr="002E27D2" w:rsidRDefault="002E27D2">
        <w:pPr>
          <w:pStyle w:val="Piedepgina"/>
          <w:rPr>
            <w:rFonts w:ascii="Arial" w:hAnsi="Arial" w:cs="Arial"/>
          </w:rPr>
        </w:pPr>
        <w:r w:rsidRPr="002E27D2">
          <w:rPr>
            <w:rFonts w:ascii="Arial" w:hAnsi="Arial" w:cs="Arial"/>
          </w:rPr>
          <w:fldChar w:fldCharType="begin"/>
        </w:r>
        <w:r w:rsidRPr="002E27D2">
          <w:rPr>
            <w:rFonts w:ascii="Arial" w:hAnsi="Arial" w:cs="Arial"/>
          </w:rPr>
          <w:instrText>PAGE   \* MERGEFORMAT</w:instrText>
        </w:r>
        <w:r w:rsidRPr="002E27D2">
          <w:rPr>
            <w:rFonts w:ascii="Arial" w:hAnsi="Arial" w:cs="Arial"/>
          </w:rPr>
          <w:fldChar w:fldCharType="separate"/>
        </w:r>
        <w:r w:rsidR="00771446" w:rsidRPr="00771446">
          <w:rPr>
            <w:rFonts w:ascii="Arial" w:hAnsi="Arial" w:cs="Arial"/>
            <w:noProof/>
            <w:lang w:val="es-ES"/>
          </w:rPr>
          <w:t>12</w:t>
        </w:r>
        <w:r w:rsidRPr="002E27D2">
          <w:rPr>
            <w:rFonts w:ascii="Arial" w:hAnsi="Arial" w:cs="Arial"/>
          </w:rPr>
          <w:fldChar w:fldCharType="end"/>
        </w:r>
      </w:p>
    </w:sdtContent>
  </w:sdt>
  <w:p w14:paraId="3AF45F85" w14:textId="77777777" w:rsidR="002E27D2" w:rsidRDefault="002E27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37062"/>
      <w:docPartObj>
        <w:docPartGallery w:val="Page Numbers (Bottom of Page)"/>
        <w:docPartUnique/>
      </w:docPartObj>
    </w:sdtPr>
    <w:sdtEndPr>
      <w:rPr>
        <w:rFonts w:ascii="Arial" w:hAnsi="Arial" w:cs="Arial"/>
      </w:rPr>
    </w:sdtEndPr>
    <w:sdtContent>
      <w:p w14:paraId="60E8A7A0" w14:textId="55FBFD76" w:rsidR="00BC7190" w:rsidRPr="002E27D2" w:rsidRDefault="00BC7190">
        <w:pPr>
          <w:pStyle w:val="Piedepgina"/>
          <w:jc w:val="right"/>
          <w:rPr>
            <w:rFonts w:ascii="Arial" w:hAnsi="Arial" w:cs="Arial"/>
          </w:rPr>
        </w:pPr>
        <w:r w:rsidRPr="002E27D2">
          <w:rPr>
            <w:rFonts w:ascii="Arial" w:hAnsi="Arial" w:cs="Arial"/>
          </w:rPr>
          <w:fldChar w:fldCharType="begin"/>
        </w:r>
        <w:r w:rsidRPr="002E27D2">
          <w:rPr>
            <w:rFonts w:ascii="Arial" w:hAnsi="Arial" w:cs="Arial"/>
          </w:rPr>
          <w:instrText>PAGE   \* MERGEFORMAT</w:instrText>
        </w:r>
        <w:r w:rsidRPr="002E27D2">
          <w:rPr>
            <w:rFonts w:ascii="Arial" w:hAnsi="Arial" w:cs="Arial"/>
          </w:rPr>
          <w:fldChar w:fldCharType="separate"/>
        </w:r>
        <w:r w:rsidR="00771446" w:rsidRPr="00771446">
          <w:rPr>
            <w:rFonts w:ascii="Arial" w:hAnsi="Arial" w:cs="Arial"/>
            <w:noProof/>
            <w:lang w:val="es-ES"/>
          </w:rPr>
          <w:t>11</w:t>
        </w:r>
        <w:r w:rsidRPr="002E27D2">
          <w:rPr>
            <w:rFonts w:ascii="Arial" w:hAnsi="Arial" w:cs="Arial"/>
          </w:rP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D7651" w14:textId="77777777" w:rsidR="00FB2951" w:rsidRDefault="00FB2951" w:rsidP="00474922">
      <w:pPr>
        <w:spacing w:after="0" w:line="240" w:lineRule="auto"/>
      </w:pPr>
      <w:r>
        <w:separator/>
      </w:r>
    </w:p>
  </w:footnote>
  <w:footnote w:type="continuationSeparator" w:id="0">
    <w:p w14:paraId="71E1714D" w14:textId="77777777" w:rsidR="00FB2951" w:rsidRDefault="00FB2951" w:rsidP="00474922">
      <w:pPr>
        <w:spacing w:after="0" w:line="240" w:lineRule="auto"/>
      </w:pPr>
      <w:r>
        <w:continuationSeparator/>
      </w:r>
    </w:p>
  </w:footnote>
  <w:footnote w:id="1">
    <w:p w14:paraId="4D86B459" w14:textId="77777777" w:rsidR="008854B5" w:rsidRPr="002E27D2" w:rsidRDefault="008854B5" w:rsidP="008854B5">
      <w:pPr>
        <w:pStyle w:val="Textonotapie"/>
        <w:ind w:left="142" w:hanging="142"/>
        <w:jc w:val="both"/>
        <w:rPr>
          <w:rFonts w:ascii="Arial" w:hAnsi="Arial" w:cs="Arial"/>
          <w:sz w:val="18"/>
        </w:rPr>
      </w:pPr>
      <w:r w:rsidRPr="009C1C6F">
        <w:rPr>
          <w:rStyle w:val="Refdenotaalpie"/>
          <w:rFonts w:ascii="Arial" w:hAnsi="Arial" w:cs="Arial"/>
        </w:rPr>
        <w:footnoteRef/>
      </w:r>
      <w:r w:rsidRPr="009C1C6F">
        <w:rPr>
          <w:rStyle w:val="Refdenotaalpie"/>
          <w:rFonts w:ascii="Arial" w:hAnsi="Arial" w:cs="Arial"/>
        </w:rPr>
        <w:t xml:space="preserve"> </w:t>
      </w:r>
      <w:r w:rsidRPr="002E27D2">
        <w:rPr>
          <w:rFonts w:ascii="Arial" w:hAnsi="Arial" w:cs="Arial"/>
          <w:sz w:val="18"/>
        </w:rPr>
        <w:t>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3C19B37" w14:textId="77777777" w:rsidR="008854B5" w:rsidRPr="002E27D2" w:rsidRDefault="008854B5" w:rsidP="008854B5">
      <w:pPr>
        <w:pStyle w:val="Textonotapie"/>
        <w:ind w:left="142" w:hanging="142"/>
        <w:jc w:val="both"/>
        <w:rPr>
          <w:rFonts w:ascii="Arial" w:hAnsi="Arial" w:cs="Arial"/>
          <w:sz w:val="18"/>
        </w:rPr>
      </w:pPr>
      <w:r w:rsidRPr="002E27D2">
        <w:rPr>
          <w:rStyle w:val="Refdenotaalpie"/>
          <w:rFonts w:ascii="Arial" w:hAnsi="Arial" w:cs="Arial"/>
          <w:sz w:val="18"/>
        </w:rPr>
        <w:footnoteRef/>
      </w:r>
      <w:r w:rsidRPr="002E27D2">
        <w:rPr>
          <w:rFonts w:ascii="Arial" w:hAnsi="Arial" w:cs="Arial"/>
          <w:sz w:val="18"/>
        </w:rPr>
        <w:t>NORMA Oficial Mexicana NOM-001-SSA3-2012, Educación en salud. Para la organización y funcionamiento de residencias médicas.</w:t>
      </w:r>
    </w:p>
  </w:footnote>
  <w:footnote w:id="3">
    <w:p w14:paraId="756C617F" w14:textId="77777777" w:rsidR="008854B5" w:rsidRPr="002E27D2" w:rsidRDefault="008854B5" w:rsidP="008854B5">
      <w:pPr>
        <w:pStyle w:val="Textonotapie"/>
        <w:ind w:left="142" w:hanging="142"/>
        <w:jc w:val="both"/>
        <w:rPr>
          <w:rFonts w:ascii="Arial" w:hAnsi="Arial" w:cs="Arial"/>
          <w:sz w:val="18"/>
        </w:rPr>
      </w:pPr>
      <w:r w:rsidRPr="002E27D2">
        <w:rPr>
          <w:rStyle w:val="Refdenotaalpie"/>
          <w:rFonts w:ascii="Arial" w:hAnsi="Arial" w:cs="Arial"/>
          <w:sz w:val="18"/>
        </w:rPr>
        <w:footnoteRef/>
      </w:r>
      <w:r w:rsidRPr="002E27D2">
        <w:rPr>
          <w:rFonts w:ascii="Arial" w:hAnsi="Arial" w:cs="Arial"/>
          <w:sz w:val="18"/>
        </w:rPr>
        <w:t xml:space="preserve"> La Especialidad en </w:t>
      </w:r>
      <w:r w:rsidRPr="002E27D2">
        <w:rPr>
          <w:rFonts w:ascii="Arial" w:hAnsi="Arial" w:cs="Arial"/>
          <w:sz w:val="18"/>
          <w:lang w:val="es-ES"/>
        </w:rPr>
        <w:t>Pediatría</w:t>
      </w:r>
      <w:r w:rsidRPr="002E27D2">
        <w:rPr>
          <w:rFonts w:ascii="Arial" w:hAnsi="Arial" w:cs="Arial"/>
          <w:sz w:val="18"/>
        </w:rPr>
        <w:t xml:space="preserve"> avalada por la Universidad La Salle, se imparte en convenio con las siguientes sedes hospitalarias: Hospital Ángeles del Pedregal, Hospital Ángeles </w:t>
      </w:r>
      <w:proofErr w:type="spellStart"/>
      <w:r w:rsidRPr="002E27D2">
        <w:rPr>
          <w:rFonts w:ascii="Arial" w:hAnsi="Arial" w:cs="Arial"/>
          <w:sz w:val="18"/>
        </w:rPr>
        <w:t>Mocel</w:t>
      </w:r>
      <w:proofErr w:type="spellEnd"/>
      <w:r w:rsidRPr="002E27D2">
        <w:rPr>
          <w:rFonts w:ascii="Arial" w:hAnsi="Arial" w:cs="Arial"/>
          <w:sz w:val="18"/>
        </w:rPr>
        <w:t>, Hospital ángeles Metropolitano y Nuevo Sanatorio Durango.</w:t>
      </w:r>
    </w:p>
  </w:footnote>
  <w:footnote w:id="4">
    <w:p w14:paraId="59E54124" w14:textId="77777777" w:rsidR="008854B5" w:rsidRPr="002E27D2" w:rsidRDefault="008854B5" w:rsidP="008854B5">
      <w:pPr>
        <w:ind w:left="142" w:hanging="142"/>
        <w:jc w:val="both"/>
        <w:rPr>
          <w:rFonts w:ascii="Arial" w:hAnsi="Arial" w:cs="Arial"/>
          <w:sz w:val="20"/>
        </w:rPr>
      </w:pPr>
      <w:r w:rsidRPr="007152D4">
        <w:rPr>
          <w:rStyle w:val="Refdenotaalpie"/>
          <w:rFonts w:ascii="Arial" w:hAnsi="Arial" w:cs="Arial"/>
          <w:sz w:val="20"/>
          <w:szCs w:val="20"/>
        </w:rPr>
        <w:footnoteRef/>
      </w:r>
      <w:r w:rsidRPr="007152D4">
        <w:rPr>
          <w:rFonts w:ascii="Arial" w:hAnsi="Arial" w:cs="Arial"/>
          <w:sz w:val="20"/>
          <w:szCs w:val="20"/>
        </w:rPr>
        <w:t xml:space="preserve"> </w:t>
      </w:r>
      <w:r w:rsidRPr="002E27D2">
        <w:rPr>
          <w:rFonts w:ascii="Arial" w:hAnsi="Arial" w:cs="Arial"/>
          <w:sz w:val="18"/>
          <w:szCs w:val="20"/>
        </w:rPr>
        <w:t>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5">
    <w:p w14:paraId="4B00F398" w14:textId="77777777" w:rsidR="008854B5" w:rsidRPr="002E27D2" w:rsidRDefault="008854B5" w:rsidP="008854B5">
      <w:pPr>
        <w:pStyle w:val="Textonotapie"/>
        <w:ind w:left="142" w:hanging="142"/>
        <w:jc w:val="both"/>
        <w:rPr>
          <w:rFonts w:ascii="Arial" w:hAnsi="Arial" w:cs="Arial"/>
          <w:sz w:val="18"/>
        </w:rPr>
      </w:pPr>
      <w:r w:rsidRPr="003255E4">
        <w:rPr>
          <w:rFonts w:ascii="Arial" w:hAnsi="Arial" w:cs="Arial"/>
          <w:vertAlign w:val="superscript"/>
        </w:rPr>
        <w:footnoteRef/>
      </w:r>
      <w:r w:rsidRPr="003255E4">
        <w:rPr>
          <w:rFonts w:ascii="Arial" w:hAnsi="Arial" w:cs="Arial"/>
          <w:vertAlign w:val="superscript"/>
        </w:rPr>
        <w:t xml:space="preserve"> </w:t>
      </w:r>
      <w:r w:rsidRPr="002E27D2">
        <w:rPr>
          <w:rFonts w:ascii="Arial" w:hAnsi="Arial" w:cs="Arial"/>
          <w:sz w:val="18"/>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de aprobación y selección del ENARM, CURP, comprobar el buen estado de salud físico y mental, mediante constancia médica expedida por una institución del Sector Salud, una fotografía y CV con fotografía. Adicionalmente, si realizó </w:t>
      </w:r>
      <w:hyperlink r:id="rId1" w:history="1">
        <w:r w:rsidRPr="002E27D2">
          <w:rPr>
            <w:rStyle w:val="Hipervnculo"/>
            <w:rFonts w:ascii="Arial" w:hAnsi="Arial" w:cs="Arial"/>
            <w:color w:val="auto"/>
            <w:sz w:val="18"/>
          </w:rPr>
          <w:t>estudios en el extranjero</w:t>
        </w:r>
      </w:hyperlink>
      <w:r w:rsidRPr="002E27D2">
        <w:rPr>
          <w:rFonts w:ascii="Arial" w:hAnsi="Arial" w:cs="Arial"/>
          <w:sz w:val="18"/>
        </w:rPr>
        <w:t>, deberá entregar la revalidación de estudios emitida por la autoridad oficial, así como la documentación que acredite su legal estancia en el país; en los casos que así se requiera, los documentos deberán estar apostillados y traducidos al español.</w:t>
      </w:r>
    </w:p>
  </w:footnote>
  <w:footnote w:id="6">
    <w:p w14:paraId="7E8DEF2C" w14:textId="77777777" w:rsidR="008854B5" w:rsidRPr="002E27D2" w:rsidRDefault="008854B5" w:rsidP="008854B5">
      <w:pPr>
        <w:pStyle w:val="Textonotapie"/>
        <w:ind w:left="142" w:hanging="142"/>
        <w:jc w:val="both"/>
        <w:rPr>
          <w:rFonts w:ascii="Arial" w:hAnsi="Arial" w:cs="Arial"/>
          <w:sz w:val="18"/>
        </w:rPr>
      </w:pPr>
      <w:r w:rsidRPr="002E27D2">
        <w:rPr>
          <w:rStyle w:val="Refdenotaalpie"/>
          <w:rFonts w:ascii="Arial" w:hAnsi="Arial" w:cs="Arial"/>
          <w:sz w:val="18"/>
        </w:rPr>
        <w:footnoteRef/>
      </w:r>
      <w:r w:rsidRPr="002E27D2">
        <w:rPr>
          <w:rFonts w:ascii="Arial" w:hAnsi="Arial" w:cs="Arial"/>
          <w:sz w:val="18"/>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7">
    <w:p w14:paraId="1013ADF9" w14:textId="77777777" w:rsidR="001A282D" w:rsidRPr="002E27D2" w:rsidRDefault="001A282D" w:rsidP="00223D23">
      <w:pPr>
        <w:pStyle w:val="Textonotapie"/>
        <w:ind w:left="142" w:hanging="142"/>
        <w:jc w:val="both"/>
        <w:rPr>
          <w:rFonts w:ascii="Arial" w:hAnsi="Arial" w:cs="Arial"/>
          <w:sz w:val="18"/>
        </w:rPr>
      </w:pPr>
      <w:r w:rsidRPr="009427B1">
        <w:rPr>
          <w:rStyle w:val="Refdenotaalpie"/>
          <w:rFonts w:ascii="Arial" w:hAnsi="Arial" w:cs="Arial"/>
        </w:rPr>
        <w:footnoteRef/>
      </w:r>
      <w:r w:rsidRPr="002E27D2">
        <w:rPr>
          <w:rStyle w:val="Refdenotaalpie"/>
          <w:rFonts w:ascii="Arial" w:hAnsi="Arial" w:cs="Arial"/>
          <w:lang w:val="en-US"/>
        </w:rPr>
        <w:t xml:space="preserve"> </w:t>
      </w:r>
      <w:r w:rsidRPr="002E27D2">
        <w:rPr>
          <w:rFonts w:ascii="Arial" w:hAnsi="Arial" w:cs="Arial"/>
          <w:sz w:val="18"/>
          <w:lang w:val="en-US"/>
        </w:rPr>
        <w:t>Sánchez-</w:t>
      </w:r>
      <w:proofErr w:type="spellStart"/>
      <w:r w:rsidRPr="002E27D2">
        <w:rPr>
          <w:rFonts w:ascii="Arial" w:hAnsi="Arial" w:cs="Arial"/>
          <w:sz w:val="18"/>
          <w:lang w:val="en-US"/>
        </w:rPr>
        <w:t>Mendiola</w:t>
      </w:r>
      <w:proofErr w:type="spellEnd"/>
      <w:r w:rsidRPr="002E27D2">
        <w:rPr>
          <w:rFonts w:ascii="Arial" w:hAnsi="Arial" w:cs="Arial"/>
          <w:sz w:val="18"/>
          <w:lang w:val="en-US"/>
        </w:rPr>
        <w:t xml:space="preserve"> M &amp; </w:t>
      </w:r>
      <w:proofErr w:type="spellStart"/>
      <w:r w:rsidRPr="002E27D2">
        <w:rPr>
          <w:rFonts w:ascii="Arial" w:hAnsi="Arial" w:cs="Arial"/>
          <w:sz w:val="18"/>
          <w:lang w:val="en-US"/>
        </w:rPr>
        <w:t>Lifshitz-Guinzberg</w:t>
      </w:r>
      <w:proofErr w:type="spellEnd"/>
      <w:r w:rsidRPr="002E27D2">
        <w:rPr>
          <w:rFonts w:ascii="Arial" w:hAnsi="Arial" w:cs="Arial"/>
          <w:sz w:val="18"/>
          <w:lang w:val="en-US"/>
        </w:rPr>
        <w:t xml:space="preserve"> A. (s/f). </w:t>
      </w:r>
      <w:r w:rsidRPr="002E27D2">
        <w:rPr>
          <w:rFonts w:ascii="Arial" w:hAnsi="Arial" w:cs="Arial"/>
          <w:sz w:val="18"/>
        </w:rPr>
        <w:t>La medicina basada en evidencias y las residencias médicas. Seminario El ejercicio actual de la Medicina. UNAM. Recuperado:  http://www.facmed.unam.mx/sms/seam2k1/2006/may02_ponencia.html</w:t>
      </w:r>
    </w:p>
    <w:p w14:paraId="5E05E6D2" w14:textId="74208A6D" w:rsidR="001A282D" w:rsidRPr="002E27D2" w:rsidRDefault="001A282D" w:rsidP="00223D23">
      <w:pPr>
        <w:pStyle w:val="Textonotapie"/>
        <w:ind w:left="142" w:hanging="142"/>
        <w:jc w:val="both"/>
        <w:rPr>
          <w:rFonts w:ascii="Arial" w:hAnsi="Arial" w:cs="Arial"/>
          <w:sz w:val="18"/>
        </w:rPr>
      </w:pPr>
      <w:r w:rsidRPr="002E27D2">
        <w:rPr>
          <w:rFonts w:ascii="Arial" w:hAnsi="Arial" w:cs="Arial"/>
          <w:sz w:val="18"/>
        </w:rPr>
        <w:t xml:space="preserve">   Alva-Espinosa C. (s/f).</w:t>
      </w:r>
      <w:r w:rsidR="00646825" w:rsidRPr="002E27D2">
        <w:rPr>
          <w:rFonts w:ascii="Arial" w:hAnsi="Arial" w:cs="Arial"/>
          <w:sz w:val="18"/>
        </w:rPr>
        <w:t xml:space="preserve"> Medicina basada en evidencias. </w:t>
      </w:r>
      <w:r w:rsidRPr="002E27D2">
        <w:rPr>
          <w:rFonts w:ascii="Arial" w:hAnsi="Arial" w:cs="Arial"/>
          <w:sz w:val="18"/>
        </w:rPr>
        <w:t>Recuperado: http://www.medigraphic.com/pdfs/evidencia/eo-2012/eos121b.pdf</w:t>
      </w:r>
    </w:p>
  </w:footnote>
  <w:footnote w:id="8">
    <w:p w14:paraId="52C37172" w14:textId="06D00E06" w:rsidR="00F65DD5" w:rsidRPr="002E27D2" w:rsidRDefault="00F65DD5" w:rsidP="002E27D2">
      <w:pPr>
        <w:spacing w:after="0" w:line="240" w:lineRule="auto"/>
        <w:ind w:left="142" w:hanging="142"/>
        <w:jc w:val="both"/>
        <w:rPr>
          <w:rFonts w:ascii="Arial" w:hAnsi="Arial" w:cs="Arial"/>
          <w:color w:val="313131"/>
          <w:sz w:val="18"/>
          <w:szCs w:val="18"/>
        </w:rPr>
      </w:pPr>
      <w:r w:rsidRPr="003255E4">
        <w:rPr>
          <w:rStyle w:val="Refdenotaalpie"/>
          <w:rFonts w:ascii="Arial" w:hAnsi="Arial" w:cs="Arial"/>
        </w:rPr>
        <w:footnoteRef/>
      </w:r>
      <w:r w:rsidRPr="003255E4">
        <w:rPr>
          <w:rFonts w:ascii="Arial" w:hAnsi="Arial" w:cs="Arial"/>
        </w:rPr>
        <w:t xml:space="preserve"> </w:t>
      </w:r>
      <w:r w:rsidR="00223D23" w:rsidRPr="002E27D2">
        <w:rPr>
          <w:rFonts w:ascii="Arial" w:hAnsi="Arial" w:cs="Arial"/>
          <w:sz w:val="18"/>
          <w:szCs w:val="18"/>
        </w:rPr>
        <w:t>Ramírez-Montes</w:t>
      </w:r>
      <w:r w:rsidR="00B20D8B" w:rsidRPr="002E27D2">
        <w:rPr>
          <w:rFonts w:ascii="Arial" w:hAnsi="Arial" w:cs="Arial"/>
          <w:sz w:val="18"/>
          <w:szCs w:val="18"/>
        </w:rPr>
        <w:t xml:space="preserve">, Omar Santiago; </w:t>
      </w:r>
      <w:r w:rsidR="00223D23" w:rsidRPr="002E27D2">
        <w:rPr>
          <w:rFonts w:ascii="Arial" w:hAnsi="Arial" w:cs="Arial"/>
          <w:sz w:val="18"/>
          <w:szCs w:val="18"/>
        </w:rPr>
        <w:t>Navarro-Vargas</w:t>
      </w:r>
      <w:r w:rsidR="00B20D8B" w:rsidRPr="002E27D2">
        <w:rPr>
          <w:rFonts w:ascii="Arial" w:hAnsi="Arial" w:cs="Arial"/>
          <w:sz w:val="18"/>
          <w:szCs w:val="18"/>
        </w:rPr>
        <w:t>, José Ricardo. El aprendizaje basado en problemas y su utilidad en el desarrollo curricular en las ciencias de la salud. </w:t>
      </w:r>
      <w:r w:rsidR="00B20D8B" w:rsidRPr="002E27D2">
        <w:rPr>
          <w:rFonts w:ascii="Arial" w:hAnsi="Arial" w:cs="Arial"/>
          <w:bCs/>
          <w:sz w:val="18"/>
          <w:szCs w:val="18"/>
        </w:rPr>
        <w:t>Revista de la Facultad de Medicina</w:t>
      </w:r>
      <w:r w:rsidR="00B20D8B" w:rsidRPr="002E27D2">
        <w:rPr>
          <w:rFonts w:ascii="Arial" w:hAnsi="Arial" w:cs="Arial"/>
          <w:sz w:val="18"/>
          <w:szCs w:val="18"/>
        </w:rPr>
        <w:t>, [S.l.], v. 63, n. 2, p. 325-330, abr. 2015. ISSN 2357-3848. Disponible en: &lt;</w:t>
      </w:r>
      <w:hyperlink r:id="rId2" w:tgtFrame="_new" w:history="1">
        <w:r w:rsidR="00B20D8B" w:rsidRPr="002E27D2">
          <w:rPr>
            <w:rFonts w:ascii="Arial" w:hAnsi="Arial" w:cs="Arial"/>
            <w:sz w:val="18"/>
            <w:szCs w:val="18"/>
          </w:rPr>
          <w:t>https://revistas.unal.edu.co/index.php/revfacmed/article/view/49171/55868</w:t>
        </w:r>
      </w:hyperlink>
      <w:r w:rsidR="00B20D8B" w:rsidRPr="002E27D2">
        <w:rPr>
          <w:rFonts w:ascii="Arial" w:hAnsi="Arial" w:cs="Arial"/>
          <w:sz w:val="18"/>
          <w:szCs w:val="18"/>
        </w:rPr>
        <w:t xml:space="preserve">&gt;. Fecha de acceso: 19 feb. 2019 </w:t>
      </w:r>
      <w:proofErr w:type="spellStart"/>
      <w:r w:rsidR="00B20D8B" w:rsidRPr="002E27D2">
        <w:rPr>
          <w:rFonts w:ascii="Arial" w:hAnsi="Arial" w:cs="Arial"/>
          <w:sz w:val="18"/>
          <w:szCs w:val="18"/>
        </w:rPr>
        <w:t>doi</w:t>
      </w:r>
      <w:proofErr w:type="spellEnd"/>
      <w:r w:rsidR="00B20D8B" w:rsidRPr="002E27D2">
        <w:rPr>
          <w:rFonts w:ascii="Arial" w:hAnsi="Arial" w:cs="Arial"/>
          <w:sz w:val="18"/>
          <w:szCs w:val="18"/>
        </w:rPr>
        <w:t xml:space="preserve">: </w:t>
      </w:r>
      <w:hyperlink r:id="rId3" w:history="1">
        <w:r w:rsidR="00B20D8B" w:rsidRPr="002E27D2">
          <w:rPr>
            <w:rFonts w:ascii="Arial" w:hAnsi="Arial" w:cs="Arial"/>
            <w:sz w:val="18"/>
            <w:szCs w:val="18"/>
          </w:rPr>
          <w:t>https://doi.org/10.15446/revfacmed.v63n2.49171</w:t>
        </w:r>
      </w:hyperlink>
    </w:p>
  </w:footnote>
  <w:footnote w:id="9">
    <w:p w14:paraId="20B61218" w14:textId="6FC6675A" w:rsidR="00B20D8B" w:rsidRPr="002E27D2" w:rsidRDefault="00B20D8B" w:rsidP="00223D23">
      <w:pPr>
        <w:spacing w:after="0" w:line="240" w:lineRule="auto"/>
        <w:ind w:left="142" w:hanging="142"/>
        <w:jc w:val="both"/>
        <w:rPr>
          <w:rFonts w:ascii="Arial" w:eastAsia="Times New Roman" w:hAnsi="Arial" w:cs="Arial"/>
          <w:color w:val="333333"/>
          <w:sz w:val="18"/>
          <w:szCs w:val="18"/>
          <w:lang w:eastAsia="es-MX"/>
        </w:rPr>
      </w:pPr>
      <w:r w:rsidRPr="002E27D2">
        <w:rPr>
          <w:rStyle w:val="Refdenotaalpie"/>
          <w:rFonts w:ascii="Arial" w:hAnsi="Arial" w:cs="Arial"/>
          <w:sz w:val="18"/>
          <w:szCs w:val="18"/>
        </w:rPr>
        <w:footnoteRef/>
      </w:r>
      <w:r w:rsidRPr="002E27D2">
        <w:rPr>
          <w:rFonts w:ascii="Arial" w:hAnsi="Arial" w:cs="Arial"/>
          <w:sz w:val="18"/>
          <w:szCs w:val="18"/>
          <w:lang w:val="en-US"/>
        </w:rPr>
        <w:t xml:space="preserve"> </w:t>
      </w:r>
      <w:proofErr w:type="spellStart"/>
      <w:r w:rsidRPr="002E27D2">
        <w:rPr>
          <w:rFonts w:ascii="Arial" w:hAnsi="Arial" w:cs="Arial"/>
          <w:sz w:val="18"/>
          <w:szCs w:val="18"/>
          <w:lang w:val="en-US"/>
        </w:rPr>
        <w:t>Motola</w:t>
      </w:r>
      <w:proofErr w:type="spellEnd"/>
      <w:r w:rsidRPr="002E27D2">
        <w:rPr>
          <w:rFonts w:ascii="Arial" w:hAnsi="Arial" w:cs="Arial"/>
          <w:sz w:val="18"/>
          <w:szCs w:val="18"/>
          <w:lang w:val="en-US"/>
        </w:rPr>
        <w:t xml:space="preserve"> Mette, Devine A. Luke, Chung Soo Hyun, Sullivan E. John, Issenberg Barry. (2013) Simulation in healthcare education: A best evidence Practical Guide. AMEE Guide No. 82. </w:t>
      </w:r>
      <w:r w:rsidRPr="002E27D2">
        <w:rPr>
          <w:rFonts w:ascii="Arial" w:hAnsi="Arial" w:cs="Arial"/>
          <w:sz w:val="18"/>
          <w:szCs w:val="18"/>
        </w:rPr>
        <w:t xml:space="preserve">Medical </w:t>
      </w:r>
      <w:proofErr w:type="spellStart"/>
      <w:r w:rsidRPr="002E27D2">
        <w:rPr>
          <w:rFonts w:ascii="Arial" w:hAnsi="Arial" w:cs="Arial"/>
          <w:sz w:val="18"/>
          <w:szCs w:val="18"/>
        </w:rPr>
        <w:t>Teacher</w:t>
      </w:r>
      <w:proofErr w:type="spellEnd"/>
      <w:r w:rsidRPr="002E27D2">
        <w:rPr>
          <w:rFonts w:ascii="Arial" w:hAnsi="Arial" w:cs="Arial"/>
          <w:sz w:val="18"/>
          <w:szCs w:val="18"/>
        </w:rPr>
        <w:t>., 35: e1511-e1530.</w:t>
      </w:r>
      <w:r w:rsidRPr="002E27D2">
        <w:rPr>
          <w:rFonts w:ascii="Arial" w:eastAsia="Times New Roman" w:hAnsi="Arial" w:cs="Arial"/>
          <w:color w:val="333333"/>
          <w:sz w:val="18"/>
          <w:szCs w:val="18"/>
          <w:lang w:eastAsia="es-MX"/>
        </w:rPr>
        <w:t xml:space="preserve"> </w:t>
      </w:r>
      <w:r w:rsidRPr="002E27D2">
        <w:rPr>
          <w:rFonts w:ascii="Arial" w:hAnsi="Arial" w:cs="Arial"/>
          <w:sz w:val="18"/>
          <w:szCs w:val="18"/>
        </w:rPr>
        <w:t>Recuperado de: http://sites.uci.edu/medsim/files/2015/03/Issenberg-Simulation-in-Healthcare-2013.pdf</w:t>
      </w:r>
    </w:p>
    <w:p w14:paraId="00D20126" w14:textId="59A2AD1A" w:rsidR="00B20D8B" w:rsidRPr="002E27D2" w:rsidRDefault="00AA6E99" w:rsidP="00223D23">
      <w:pPr>
        <w:spacing w:after="0" w:line="240" w:lineRule="auto"/>
        <w:ind w:left="142" w:hanging="142"/>
        <w:jc w:val="both"/>
        <w:rPr>
          <w:rFonts w:ascii="Arial" w:hAnsi="Arial" w:cs="Arial"/>
          <w:sz w:val="18"/>
          <w:szCs w:val="18"/>
        </w:rPr>
      </w:pPr>
      <w:r w:rsidRPr="002E27D2">
        <w:rPr>
          <w:rFonts w:ascii="Arial" w:hAnsi="Arial" w:cs="Arial"/>
          <w:sz w:val="18"/>
          <w:szCs w:val="18"/>
        </w:rPr>
        <w:t xml:space="preserve">   </w:t>
      </w:r>
      <w:r w:rsidR="00B20D8B" w:rsidRPr="002E27D2">
        <w:rPr>
          <w:rFonts w:ascii="Arial" w:hAnsi="Arial" w:cs="Arial"/>
          <w:sz w:val="18"/>
          <w:szCs w:val="18"/>
        </w:rPr>
        <w:t xml:space="preserve">Dávila-Cervantes, Andrea. (2014). Simulación en educación médica. Rev. </w:t>
      </w:r>
      <w:proofErr w:type="spellStart"/>
      <w:r w:rsidR="00B20D8B" w:rsidRPr="002E27D2">
        <w:rPr>
          <w:rFonts w:ascii="Arial" w:hAnsi="Arial" w:cs="Arial"/>
          <w:sz w:val="18"/>
          <w:szCs w:val="18"/>
        </w:rPr>
        <w:t>Fac</w:t>
      </w:r>
      <w:proofErr w:type="spellEnd"/>
      <w:r w:rsidR="00B20D8B" w:rsidRPr="002E27D2">
        <w:rPr>
          <w:rFonts w:ascii="Arial" w:hAnsi="Arial" w:cs="Arial"/>
          <w:sz w:val="18"/>
          <w:szCs w:val="18"/>
        </w:rPr>
        <w:t xml:space="preserve">. </w:t>
      </w:r>
      <w:proofErr w:type="spellStart"/>
      <w:r w:rsidR="00B20D8B" w:rsidRPr="002E27D2">
        <w:rPr>
          <w:rFonts w:ascii="Arial" w:hAnsi="Arial" w:cs="Arial"/>
          <w:sz w:val="18"/>
          <w:szCs w:val="18"/>
        </w:rPr>
        <w:t>Med</w:t>
      </w:r>
      <w:proofErr w:type="spellEnd"/>
      <w:r w:rsidR="00B20D8B" w:rsidRPr="002E27D2">
        <w:rPr>
          <w:rFonts w:ascii="Arial" w:hAnsi="Arial" w:cs="Arial"/>
          <w:sz w:val="18"/>
          <w:szCs w:val="18"/>
        </w:rPr>
        <w:t>., 3(10): 100-105 Recuperado de: http://riem.facmed.unam.mx/node/254</w:t>
      </w:r>
    </w:p>
    <w:p w14:paraId="4D0AB7CB" w14:textId="590DA497" w:rsidR="00B20D8B" w:rsidRPr="009427B1" w:rsidRDefault="00B20D8B">
      <w:pPr>
        <w:pStyle w:val="Textonotapie"/>
        <w:rPr>
          <w:rFonts w:ascii="Arial" w:hAnsi="Arial" w:cs="Arial"/>
        </w:rPr>
      </w:pPr>
      <w:bookmarkStart w:id="0" w:name="_GoBack"/>
      <w:bookmarkEnd w:id="0"/>
    </w:p>
  </w:footnote>
  <w:footnote w:id="10">
    <w:p w14:paraId="573C9CA5" w14:textId="1C6E66A1" w:rsidR="00681669" w:rsidRPr="001502E2" w:rsidRDefault="00681669" w:rsidP="003255E4">
      <w:pPr>
        <w:pStyle w:val="Textonotapie"/>
        <w:ind w:left="170" w:hanging="170"/>
        <w:jc w:val="both"/>
        <w:rPr>
          <w:rFonts w:ascii="Arial" w:hAnsi="Arial" w:cs="Arial"/>
        </w:rPr>
      </w:pPr>
      <w:r w:rsidRPr="002E27D2">
        <w:rPr>
          <w:rStyle w:val="Refdenotaalpie"/>
          <w:rFonts w:ascii="Arial" w:hAnsi="Arial" w:cs="Arial"/>
          <w:sz w:val="18"/>
        </w:rPr>
        <w:footnoteRef/>
      </w:r>
      <w:r w:rsidRPr="002E27D2">
        <w:rPr>
          <w:rFonts w:ascii="Arial" w:hAnsi="Arial" w:cs="Arial"/>
          <w:sz w:val="18"/>
        </w:rPr>
        <w:t xml:space="preserve"> Los derechos y obligaciones de los médicos residentes están determinados por las autoridades de salud en la normatividad oficial correspondiente, así como por la Facultad</w:t>
      </w:r>
      <w:r w:rsidR="008514A9" w:rsidRPr="002E27D2">
        <w:rPr>
          <w:rFonts w:ascii="Arial" w:hAnsi="Arial" w:cs="Arial"/>
          <w:sz w:val="18"/>
        </w:rPr>
        <w:t xml:space="preserve"> Mexicana</w:t>
      </w:r>
      <w:r w:rsidRPr="002E27D2">
        <w:rPr>
          <w:rFonts w:ascii="Arial" w:hAnsi="Arial" w:cs="Arial"/>
          <w:sz w:val="18"/>
        </w:rPr>
        <w:t xml:space="preserve"> de Medicina de la Universidad La Salle y las instituciones de salud donde se efectúe la residencia, a través de sus programas operativos anuales.</w:t>
      </w:r>
    </w:p>
  </w:footnote>
  <w:footnote w:id="11">
    <w:p w14:paraId="555151B3" w14:textId="77777777" w:rsidR="00232523" w:rsidRPr="002E27D2" w:rsidRDefault="00232523" w:rsidP="003255E4">
      <w:pPr>
        <w:pStyle w:val="Textonotapie"/>
        <w:ind w:left="170" w:hanging="170"/>
        <w:jc w:val="both"/>
        <w:rPr>
          <w:rFonts w:ascii="Arial" w:hAnsi="Arial" w:cs="Arial"/>
          <w:sz w:val="18"/>
        </w:rPr>
      </w:pPr>
      <w:r w:rsidRPr="00CF4469">
        <w:rPr>
          <w:rStyle w:val="Refdenotaalpie"/>
          <w:rFonts w:ascii="Arial" w:hAnsi="Arial" w:cs="Arial"/>
        </w:rPr>
        <w:footnoteRef/>
      </w:r>
      <w:r w:rsidRPr="00CF4469">
        <w:rPr>
          <w:rFonts w:ascii="Arial" w:hAnsi="Arial" w:cs="Arial"/>
        </w:rPr>
        <w:t xml:space="preserve"> </w:t>
      </w:r>
      <w:r w:rsidRPr="002E27D2">
        <w:rPr>
          <w:rFonts w:ascii="Arial" w:hAnsi="Arial" w:cs="Arial"/>
          <w:sz w:val="18"/>
        </w:rPr>
        <w:t>Comunicación en Medicina, Calidad en el Servicio y Seguridad en el Paciente, Educación en Salud, Bioética, Administración y Legislación en Salud.</w:t>
      </w:r>
    </w:p>
  </w:footnote>
  <w:footnote w:id="12">
    <w:p w14:paraId="2BB81885" w14:textId="5CC60D34" w:rsidR="00232523" w:rsidRPr="00CF4469" w:rsidRDefault="00232523" w:rsidP="003255E4">
      <w:pPr>
        <w:pStyle w:val="Textonotapie"/>
        <w:ind w:left="170" w:hanging="170"/>
        <w:jc w:val="both"/>
        <w:rPr>
          <w:rFonts w:ascii="Arial" w:hAnsi="Arial" w:cs="Arial"/>
        </w:rPr>
      </w:pPr>
      <w:r w:rsidRPr="002E27D2">
        <w:rPr>
          <w:rStyle w:val="Refdenotaalpie"/>
          <w:rFonts w:ascii="Arial" w:hAnsi="Arial" w:cs="Arial"/>
          <w:sz w:val="18"/>
        </w:rPr>
        <w:footnoteRef/>
      </w:r>
      <w:r w:rsidRPr="002E27D2">
        <w:rPr>
          <w:rFonts w:ascii="Arial" w:hAnsi="Arial" w:cs="Arial"/>
          <w:sz w:val="18"/>
        </w:rPr>
        <w:t xml:space="preserve"> Proy</w:t>
      </w:r>
      <w:r w:rsidR="00B02D56" w:rsidRPr="002E27D2">
        <w:rPr>
          <w:rFonts w:ascii="Arial" w:hAnsi="Arial" w:cs="Arial"/>
          <w:sz w:val="18"/>
        </w:rPr>
        <w:t>ectos de Investigación, Desarrollo</w:t>
      </w:r>
      <w:r w:rsidRPr="002E27D2">
        <w:rPr>
          <w:rFonts w:ascii="Arial" w:hAnsi="Arial" w:cs="Arial"/>
          <w:sz w:val="18"/>
        </w:rPr>
        <w:t xml:space="preserve"> de Investigación, Proyecto Terminal (en el caso de especialidades de entrada indirecta, solamente cursan</w:t>
      </w:r>
      <w:r w:rsidR="00811650" w:rsidRPr="002E27D2">
        <w:rPr>
          <w:rFonts w:ascii="Arial" w:hAnsi="Arial" w:cs="Arial"/>
          <w:sz w:val="18"/>
        </w:rPr>
        <w:t xml:space="preserve"> las dos últimas asignaturas</w:t>
      </w:r>
      <w:r w:rsidRPr="002E27D2">
        <w:rPr>
          <w:rFonts w:ascii="Arial" w:hAnsi="Arial" w:cs="Arial"/>
          <w:sz w:val="18"/>
        </w:rPr>
        <w:t>).</w:t>
      </w:r>
    </w:p>
  </w:footnote>
  <w:footnote w:id="13">
    <w:p w14:paraId="06DF4813" w14:textId="6C89CCDF" w:rsidR="000A3D21" w:rsidRPr="002E27D2" w:rsidRDefault="000A3D21" w:rsidP="002E27D2">
      <w:pPr>
        <w:pStyle w:val="Textonotapie"/>
        <w:ind w:left="170" w:hanging="170"/>
        <w:jc w:val="both"/>
        <w:rPr>
          <w:rFonts w:ascii="Arial" w:hAnsi="Arial" w:cs="Arial"/>
          <w:sz w:val="18"/>
          <w:lang w:val="es-ES"/>
        </w:rPr>
      </w:pPr>
      <w:r w:rsidRPr="002E27D2">
        <w:rPr>
          <w:rStyle w:val="Refdenotaalpie"/>
          <w:rFonts w:ascii="Arial" w:hAnsi="Arial" w:cs="Arial"/>
          <w:sz w:val="18"/>
        </w:rPr>
        <w:footnoteRef/>
      </w:r>
      <w:r w:rsidRPr="002E27D2">
        <w:rPr>
          <w:rFonts w:ascii="Arial" w:hAnsi="Arial" w:cs="Arial"/>
          <w:sz w:val="18"/>
        </w:rPr>
        <w:t xml:space="preserve"> </w:t>
      </w:r>
      <w:r w:rsidRPr="002E27D2">
        <w:rPr>
          <w:rFonts w:ascii="Arial" w:hAnsi="Arial" w:cs="Arial"/>
          <w:sz w:val="18"/>
          <w:lang w:val="es-ES"/>
        </w:rPr>
        <w:t xml:space="preserve">El artículo debe ser de investigación, no se aceptará revisión de caso o revisión bibliográfica. En la publicación, deberá dar el crédito correspondiente como alumno de la Especialidad en </w:t>
      </w:r>
      <w:r w:rsidR="00B12E38" w:rsidRPr="002E27D2">
        <w:rPr>
          <w:rFonts w:ascii="Arial" w:hAnsi="Arial" w:cs="Arial"/>
          <w:sz w:val="18"/>
          <w:lang w:val="es-ES"/>
        </w:rPr>
        <w:t>Medicina Interna</w:t>
      </w:r>
      <w:r w:rsidRPr="002E27D2">
        <w:rPr>
          <w:rFonts w:ascii="Arial" w:hAnsi="Arial" w:cs="Arial"/>
          <w:sz w:val="18"/>
          <w:lang w:val="es-ES"/>
        </w:rPr>
        <w:t xml:space="preserve"> de la Facultad Mexicana de Medicina de la Universidad La Salle.</w:t>
      </w:r>
    </w:p>
  </w:footnote>
  <w:footnote w:id="14">
    <w:p w14:paraId="2CB4462D" w14:textId="16A06E59" w:rsidR="008B3036" w:rsidRPr="008B3036" w:rsidRDefault="008B3036" w:rsidP="002E27D2">
      <w:pPr>
        <w:pStyle w:val="Textonotapie"/>
        <w:ind w:left="170" w:hanging="170"/>
        <w:jc w:val="both"/>
        <w:rPr>
          <w:lang w:val="es-ES"/>
        </w:rPr>
      </w:pPr>
      <w:r w:rsidRPr="002E27D2">
        <w:rPr>
          <w:rStyle w:val="Refdenotaalpie"/>
          <w:rFonts w:ascii="Arial" w:hAnsi="Arial" w:cs="Arial"/>
          <w:sz w:val="18"/>
        </w:rPr>
        <w:footnoteRef/>
      </w:r>
      <w:r w:rsidRPr="002E27D2">
        <w:rPr>
          <w:rFonts w:ascii="Arial" w:hAnsi="Arial" w:cs="Arial"/>
          <w:sz w:val="18"/>
        </w:rPr>
        <w:t xml:space="preserve"> La tesis consiste en un trabajo de investigación clínica o básica, con base en la metodología científica aplicable, de acuerdo con los requisitos establecidos por la FMM</w:t>
      </w:r>
      <w:r w:rsidR="007E738E" w:rsidRPr="002E27D2">
        <w:rPr>
          <w:rFonts w:ascii="Arial" w:hAnsi="Arial" w:cs="Arial"/>
          <w:sz w:val="18"/>
        </w:rPr>
        <w:t xml:space="preserve"> y </w:t>
      </w:r>
      <w:r w:rsidR="007E738E" w:rsidRPr="002E27D2">
        <w:rPr>
          <w:rFonts w:ascii="Arial" w:hAnsi="Arial" w:cs="Arial"/>
          <w:sz w:val="18"/>
          <w:lang w:val="es-ES"/>
        </w:rPr>
        <w:t xml:space="preserve">deberá dar el crédito correspondiente como alumno de la Especialidad en </w:t>
      </w:r>
      <w:r w:rsidR="00B12E38" w:rsidRPr="002E27D2">
        <w:rPr>
          <w:rFonts w:ascii="Arial" w:hAnsi="Arial" w:cs="Arial"/>
          <w:sz w:val="18"/>
          <w:lang w:val="es-ES"/>
        </w:rPr>
        <w:t>Medicina Interna</w:t>
      </w:r>
      <w:r w:rsidR="007E738E" w:rsidRPr="002E27D2">
        <w:rPr>
          <w:rFonts w:ascii="Arial" w:hAnsi="Arial" w:cs="Arial"/>
          <w:sz w:val="18"/>
          <w:lang w:val="es-ES"/>
        </w:rPr>
        <w:t xml:space="preserve"> de la Facultad Mexicana de Medicina de la Universidad La Salle.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4"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0"/>
  </w:num>
  <w:num w:numId="2">
    <w:abstractNumId w:val="12"/>
  </w:num>
  <w:num w:numId="3">
    <w:abstractNumId w:val="9"/>
  </w:num>
  <w:num w:numId="4">
    <w:abstractNumId w:val="0"/>
  </w:num>
  <w:num w:numId="5">
    <w:abstractNumId w:val="8"/>
  </w:num>
  <w:num w:numId="6">
    <w:abstractNumId w:val="7"/>
  </w:num>
  <w:num w:numId="7">
    <w:abstractNumId w:val="14"/>
  </w:num>
  <w:num w:numId="8">
    <w:abstractNumId w:val="1"/>
  </w:num>
  <w:num w:numId="9">
    <w:abstractNumId w:val="4"/>
  </w:num>
  <w:num w:numId="10">
    <w:abstractNumId w:val="5"/>
  </w:num>
  <w:num w:numId="11">
    <w:abstractNumId w:val="13"/>
  </w:num>
  <w:num w:numId="12">
    <w:abstractNumId w:val="6"/>
  </w:num>
  <w:num w:numId="13">
    <w:abstractNumId w:val="11"/>
  </w:num>
  <w:num w:numId="14">
    <w:abstractNumId w:val="3"/>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4A73"/>
    <w:rsid w:val="000155B4"/>
    <w:rsid w:val="00016139"/>
    <w:rsid w:val="00016E94"/>
    <w:rsid w:val="0001717B"/>
    <w:rsid w:val="00017B7B"/>
    <w:rsid w:val="000306FE"/>
    <w:rsid w:val="00034903"/>
    <w:rsid w:val="00041A08"/>
    <w:rsid w:val="00043785"/>
    <w:rsid w:val="00044A62"/>
    <w:rsid w:val="00045678"/>
    <w:rsid w:val="0005166A"/>
    <w:rsid w:val="000534A0"/>
    <w:rsid w:val="00054235"/>
    <w:rsid w:val="0005769F"/>
    <w:rsid w:val="00065820"/>
    <w:rsid w:val="00066B79"/>
    <w:rsid w:val="00067322"/>
    <w:rsid w:val="00067A89"/>
    <w:rsid w:val="0007096F"/>
    <w:rsid w:val="000741A2"/>
    <w:rsid w:val="00074D75"/>
    <w:rsid w:val="00075E29"/>
    <w:rsid w:val="00081156"/>
    <w:rsid w:val="00083502"/>
    <w:rsid w:val="00086613"/>
    <w:rsid w:val="00093BC4"/>
    <w:rsid w:val="000949A4"/>
    <w:rsid w:val="00095AFB"/>
    <w:rsid w:val="000A3D21"/>
    <w:rsid w:val="000A74CA"/>
    <w:rsid w:val="000A7540"/>
    <w:rsid w:val="000A7692"/>
    <w:rsid w:val="000B09D1"/>
    <w:rsid w:val="000B40A7"/>
    <w:rsid w:val="000C10F9"/>
    <w:rsid w:val="000C24A6"/>
    <w:rsid w:val="000C334E"/>
    <w:rsid w:val="000C5B57"/>
    <w:rsid w:val="000C6296"/>
    <w:rsid w:val="000C650B"/>
    <w:rsid w:val="000D1718"/>
    <w:rsid w:val="000E4D4B"/>
    <w:rsid w:val="000E5540"/>
    <w:rsid w:val="000E58A2"/>
    <w:rsid w:val="000F04FB"/>
    <w:rsid w:val="000F3E6A"/>
    <w:rsid w:val="001001A2"/>
    <w:rsid w:val="001066D7"/>
    <w:rsid w:val="00111E98"/>
    <w:rsid w:val="001130F3"/>
    <w:rsid w:val="00132BFC"/>
    <w:rsid w:val="00134010"/>
    <w:rsid w:val="00134FCE"/>
    <w:rsid w:val="00137864"/>
    <w:rsid w:val="0014310A"/>
    <w:rsid w:val="001502E2"/>
    <w:rsid w:val="00151D5E"/>
    <w:rsid w:val="00155FF6"/>
    <w:rsid w:val="00156D4E"/>
    <w:rsid w:val="001647B4"/>
    <w:rsid w:val="00164B6B"/>
    <w:rsid w:val="0016540A"/>
    <w:rsid w:val="001703DF"/>
    <w:rsid w:val="00172298"/>
    <w:rsid w:val="00175869"/>
    <w:rsid w:val="0017791C"/>
    <w:rsid w:val="00177975"/>
    <w:rsid w:val="001805EC"/>
    <w:rsid w:val="00180716"/>
    <w:rsid w:val="001870B7"/>
    <w:rsid w:val="00196B96"/>
    <w:rsid w:val="001973B9"/>
    <w:rsid w:val="00197F53"/>
    <w:rsid w:val="001A282D"/>
    <w:rsid w:val="001A7CCF"/>
    <w:rsid w:val="001B065D"/>
    <w:rsid w:val="001B4582"/>
    <w:rsid w:val="001B4F24"/>
    <w:rsid w:val="001C28DC"/>
    <w:rsid w:val="001C7EC4"/>
    <w:rsid w:val="001D5CEB"/>
    <w:rsid w:val="001F1344"/>
    <w:rsid w:val="002008FC"/>
    <w:rsid w:val="00202109"/>
    <w:rsid w:val="002043E3"/>
    <w:rsid w:val="0020589B"/>
    <w:rsid w:val="00206C41"/>
    <w:rsid w:val="00216BDC"/>
    <w:rsid w:val="0021761F"/>
    <w:rsid w:val="00223D23"/>
    <w:rsid w:val="00232523"/>
    <w:rsid w:val="00236258"/>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C30"/>
    <w:rsid w:val="002A0A06"/>
    <w:rsid w:val="002A25C8"/>
    <w:rsid w:val="002A2F8D"/>
    <w:rsid w:val="002A48C2"/>
    <w:rsid w:val="002A6E37"/>
    <w:rsid w:val="002A719B"/>
    <w:rsid w:val="002B166B"/>
    <w:rsid w:val="002B3005"/>
    <w:rsid w:val="002B45F5"/>
    <w:rsid w:val="002B53FB"/>
    <w:rsid w:val="002C05ED"/>
    <w:rsid w:val="002C0689"/>
    <w:rsid w:val="002C1056"/>
    <w:rsid w:val="002C3A5E"/>
    <w:rsid w:val="002C4CA8"/>
    <w:rsid w:val="002C4CEF"/>
    <w:rsid w:val="002C5238"/>
    <w:rsid w:val="002C5BF7"/>
    <w:rsid w:val="002C67D9"/>
    <w:rsid w:val="002D0EB9"/>
    <w:rsid w:val="002D1A1E"/>
    <w:rsid w:val="002D5FEC"/>
    <w:rsid w:val="002E27D2"/>
    <w:rsid w:val="002F1112"/>
    <w:rsid w:val="002F543D"/>
    <w:rsid w:val="002F63B8"/>
    <w:rsid w:val="002F7F21"/>
    <w:rsid w:val="00302EFD"/>
    <w:rsid w:val="003062D5"/>
    <w:rsid w:val="003107BC"/>
    <w:rsid w:val="0031346B"/>
    <w:rsid w:val="003202AD"/>
    <w:rsid w:val="00321686"/>
    <w:rsid w:val="00321F61"/>
    <w:rsid w:val="003255E4"/>
    <w:rsid w:val="00331F8C"/>
    <w:rsid w:val="003329CD"/>
    <w:rsid w:val="003334B3"/>
    <w:rsid w:val="00333C10"/>
    <w:rsid w:val="0033444A"/>
    <w:rsid w:val="00335019"/>
    <w:rsid w:val="00340C00"/>
    <w:rsid w:val="003429EF"/>
    <w:rsid w:val="0034311B"/>
    <w:rsid w:val="00345B42"/>
    <w:rsid w:val="003467F3"/>
    <w:rsid w:val="00352335"/>
    <w:rsid w:val="0035474F"/>
    <w:rsid w:val="0036147D"/>
    <w:rsid w:val="003665AD"/>
    <w:rsid w:val="00370C8E"/>
    <w:rsid w:val="00374489"/>
    <w:rsid w:val="00375256"/>
    <w:rsid w:val="00377A4C"/>
    <w:rsid w:val="0038321D"/>
    <w:rsid w:val="003857A9"/>
    <w:rsid w:val="00385B13"/>
    <w:rsid w:val="00390C96"/>
    <w:rsid w:val="003927FB"/>
    <w:rsid w:val="00394FB0"/>
    <w:rsid w:val="00395D17"/>
    <w:rsid w:val="0039631D"/>
    <w:rsid w:val="00396F46"/>
    <w:rsid w:val="003A001E"/>
    <w:rsid w:val="003A61C5"/>
    <w:rsid w:val="003B1B40"/>
    <w:rsid w:val="003B2EB3"/>
    <w:rsid w:val="003B3AAF"/>
    <w:rsid w:val="003B4CF0"/>
    <w:rsid w:val="003C1F6F"/>
    <w:rsid w:val="003C2E1E"/>
    <w:rsid w:val="003D1200"/>
    <w:rsid w:val="003D47B0"/>
    <w:rsid w:val="003D6C92"/>
    <w:rsid w:val="003E4074"/>
    <w:rsid w:val="003E5C8D"/>
    <w:rsid w:val="003F317D"/>
    <w:rsid w:val="003F5ABB"/>
    <w:rsid w:val="003F6274"/>
    <w:rsid w:val="00403716"/>
    <w:rsid w:val="00404ACA"/>
    <w:rsid w:val="00404CE3"/>
    <w:rsid w:val="00404F38"/>
    <w:rsid w:val="004121AC"/>
    <w:rsid w:val="0041399E"/>
    <w:rsid w:val="004139A5"/>
    <w:rsid w:val="004153B5"/>
    <w:rsid w:val="004172CC"/>
    <w:rsid w:val="00421B54"/>
    <w:rsid w:val="00422674"/>
    <w:rsid w:val="00431FD5"/>
    <w:rsid w:val="004355C4"/>
    <w:rsid w:val="0043650B"/>
    <w:rsid w:val="0044680D"/>
    <w:rsid w:val="0046141E"/>
    <w:rsid w:val="00464CC6"/>
    <w:rsid w:val="00465097"/>
    <w:rsid w:val="0046618C"/>
    <w:rsid w:val="004666A2"/>
    <w:rsid w:val="0047091E"/>
    <w:rsid w:val="00471A48"/>
    <w:rsid w:val="00473ACA"/>
    <w:rsid w:val="00474587"/>
    <w:rsid w:val="00474922"/>
    <w:rsid w:val="00476643"/>
    <w:rsid w:val="00476778"/>
    <w:rsid w:val="004831B3"/>
    <w:rsid w:val="004852C5"/>
    <w:rsid w:val="00486EA4"/>
    <w:rsid w:val="00491497"/>
    <w:rsid w:val="0049188A"/>
    <w:rsid w:val="0049654B"/>
    <w:rsid w:val="004A165C"/>
    <w:rsid w:val="004B165E"/>
    <w:rsid w:val="004B25CA"/>
    <w:rsid w:val="004B73A7"/>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1171"/>
    <w:rsid w:val="00532710"/>
    <w:rsid w:val="00536F51"/>
    <w:rsid w:val="005428FA"/>
    <w:rsid w:val="00542F3B"/>
    <w:rsid w:val="0054336A"/>
    <w:rsid w:val="00543F22"/>
    <w:rsid w:val="005467FC"/>
    <w:rsid w:val="0054794A"/>
    <w:rsid w:val="005528ED"/>
    <w:rsid w:val="00552AA4"/>
    <w:rsid w:val="00552B14"/>
    <w:rsid w:val="00555CDA"/>
    <w:rsid w:val="0055667A"/>
    <w:rsid w:val="0055741D"/>
    <w:rsid w:val="0057041B"/>
    <w:rsid w:val="005750E4"/>
    <w:rsid w:val="00577A62"/>
    <w:rsid w:val="0058655D"/>
    <w:rsid w:val="00596AAC"/>
    <w:rsid w:val="005A12EF"/>
    <w:rsid w:val="005A3A2F"/>
    <w:rsid w:val="005A3ED7"/>
    <w:rsid w:val="005A470E"/>
    <w:rsid w:val="005A47E8"/>
    <w:rsid w:val="005B3B15"/>
    <w:rsid w:val="005B6FC8"/>
    <w:rsid w:val="005C45AC"/>
    <w:rsid w:val="005C4E39"/>
    <w:rsid w:val="005D1ABF"/>
    <w:rsid w:val="005D74DD"/>
    <w:rsid w:val="005E30C3"/>
    <w:rsid w:val="005E7EAC"/>
    <w:rsid w:val="005F0DD5"/>
    <w:rsid w:val="005F6FBE"/>
    <w:rsid w:val="00605DEB"/>
    <w:rsid w:val="00607441"/>
    <w:rsid w:val="00607CE7"/>
    <w:rsid w:val="00610471"/>
    <w:rsid w:val="006126E2"/>
    <w:rsid w:val="006132DF"/>
    <w:rsid w:val="00613A9B"/>
    <w:rsid w:val="00623AF8"/>
    <w:rsid w:val="006243EF"/>
    <w:rsid w:val="00626DA8"/>
    <w:rsid w:val="006332E6"/>
    <w:rsid w:val="00633BA7"/>
    <w:rsid w:val="00637282"/>
    <w:rsid w:val="00645261"/>
    <w:rsid w:val="00646825"/>
    <w:rsid w:val="006523F5"/>
    <w:rsid w:val="00652E02"/>
    <w:rsid w:val="006557BA"/>
    <w:rsid w:val="006612F6"/>
    <w:rsid w:val="00661524"/>
    <w:rsid w:val="0066732F"/>
    <w:rsid w:val="00671BF9"/>
    <w:rsid w:val="00672522"/>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4C4E"/>
    <w:rsid w:val="006B5CF0"/>
    <w:rsid w:val="006B78AB"/>
    <w:rsid w:val="006C0A32"/>
    <w:rsid w:val="006C1B77"/>
    <w:rsid w:val="006C5412"/>
    <w:rsid w:val="006D1EB0"/>
    <w:rsid w:val="006E33BE"/>
    <w:rsid w:val="006F1DAE"/>
    <w:rsid w:val="006F3F44"/>
    <w:rsid w:val="006F5FA7"/>
    <w:rsid w:val="006F75C1"/>
    <w:rsid w:val="006F76C5"/>
    <w:rsid w:val="00712339"/>
    <w:rsid w:val="00714E36"/>
    <w:rsid w:val="007152D4"/>
    <w:rsid w:val="00715BC5"/>
    <w:rsid w:val="00716AC5"/>
    <w:rsid w:val="00717990"/>
    <w:rsid w:val="007228A2"/>
    <w:rsid w:val="00723CB7"/>
    <w:rsid w:val="00727F46"/>
    <w:rsid w:val="0073248D"/>
    <w:rsid w:val="0073434B"/>
    <w:rsid w:val="00737C86"/>
    <w:rsid w:val="007435BF"/>
    <w:rsid w:val="00750EBE"/>
    <w:rsid w:val="00752364"/>
    <w:rsid w:val="007526AA"/>
    <w:rsid w:val="00754F42"/>
    <w:rsid w:val="00761833"/>
    <w:rsid w:val="007712C0"/>
    <w:rsid w:val="00771446"/>
    <w:rsid w:val="00771536"/>
    <w:rsid w:val="00771B74"/>
    <w:rsid w:val="0077312D"/>
    <w:rsid w:val="00781D2C"/>
    <w:rsid w:val="007829F4"/>
    <w:rsid w:val="007849CD"/>
    <w:rsid w:val="0078796E"/>
    <w:rsid w:val="007A1A00"/>
    <w:rsid w:val="007A3871"/>
    <w:rsid w:val="007A5AC3"/>
    <w:rsid w:val="007A639F"/>
    <w:rsid w:val="007A74ED"/>
    <w:rsid w:val="007B4E2C"/>
    <w:rsid w:val="007B5E38"/>
    <w:rsid w:val="007C1502"/>
    <w:rsid w:val="007C2597"/>
    <w:rsid w:val="007C35EF"/>
    <w:rsid w:val="007C36FE"/>
    <w:rsid w:val="007C448C"/>
    <w:rsid w:val="007D41EB"/>
    <w:rsid w:val="007D573C"/>
    <w:rsid w:val="007E3CE7"/>
    <w:rsid w:val="007E738E"/>
    <w:rsid w:val="007F32F8"/>
    <w:rsid w:val="007F3472"/>
    <w:rsid w:val="007F7C04"/>
    <w:rsid w:val="00800A07"/>
    <w:rsid w:val="00804252"/>
    <w:rsid w:val="0080528D"/>
    <w:rsid w:val="0081072B"/>
    <w:rsid w:val="00811501"/>
    <w:rsid w:val="00811650"/>
    <w:rsid w:val="00814EF3"/>
    <w:rsid w:val="00824050"/>
    <w:rsid w:val="0082562D"/>
    <w:rsid w:val="00827BE8"/>
    <w:rsid w:val="008310EC"/>
    <w:rsid w:val="00845D6A"/>
    <w:rsid w:val="0084791B"/>
    <w:rsid w:val="008514A9"/>
    <w:rsid w:val="00857581"/>
    <w:rsid w:val="0086334F"/>
    <w:rsid w:val="00865CAF"/>
    <w:rsid w:val="0087061B"/>
    <w:rsid w:val="00875EDE"/>
    <w:rsid w:val="00884AEA"/>
    <w:rsid w:val="00885273"/>
    <w:rsid w:val="008854B5"/>
    <w:rsid w:val="00890830"/>
    <w:rsid w:val="00892D1E"/>
    <w:rsid w:val="00893A96"/>
    <w:rsid w:val="008A35C0"/>
    <w:rsid w:val="008A52A5"/>
    <w:rsid w:val="008A5A74"/>
    <w:rsid w:val="008A6764"/>
    <w:rsid w:val="008B282B"/>
    <w:rsid w:val="008B3036"/>
    <w:rsid w:val="008B397A"/>
    <w:rsid w:val="008B6BF6"/>
    <w:rsid w:val="008C1FCE"/>
    <w:rsid w:val="008C4B98"/>
    <w:rsid w:val="008C750A"/>
    <w:rsid w:val="008D6B22"/>
    <w:rsid w:val="008D6E17"/>
    <w:rsid w:val="008F027A"/>
    <w:rsid w:val="008F162C"/>
    <w:rsid w:val="008F1955"/>
    <w:rsid w:val="008F4B31"/>
    <w:rsid w:val="008F542F"/>
    <w:rsid w:val="008F615B"/>
    <w:rsid w:val="008F73A2"/>
    <w:rsid w:val="00904B1B"/>
    <w:rsid w:val="00910C8E"/>
    <w:rsid w:val="00912A5F"/>
    <w:rsid w:val="00913172"/>
    <w:rsid w:val="009157B0"/>
    <w:rsid w:val="00915866"/>
    <w:rsid w:val="00917C61"/>
    <w:rsid w:val="009206E2"/>
    <w:rsid w:val="009217F5"/>
    <w:rsid w:val="00922B67"/>
    <w:rsid w:val="00923222"/>
    <w:rsid w:val="009303EE"/>
    <w:rsid w:val="009307C4"/>
    <w:rsid w:val="00934686"/>
    <w:rsid w:val="00934BA9"/>
    <w:rsid w:val="00941837"/>
    <w:rsid w:val="009427B1"/>
    <w:rsid w:val="00954AB6"/>
    <w:rsid w:val="009566B4"/>
    <w:rsid w:val="0095775B"/>
    <w:rsid w:val="0096013E"/>
    <w:rsid w:val="009608A5"/>
    <w:rsid w:val="0096119E"/>
    <w:rsid w:val="00962D82"/>
    <w:rsid w:val="009662E4"/>
    <w:rsid w:val="0097166E"/>
    <w:rsid w:val="00994476"/>
    <w:rsid w:val="00995044"/>
    <w:rsid w:val="00995F8D"/>
    <w:rsid w:val="009961E6"/>
    <w:rsid w:val="00997D3E"/>
    <w:rsid w:val="009A1599"/>
    <w:rsid w:val="009A1601"/>
    <w:rsid w:val="009A1943"/>
    <w:rsid w:val="009A2D76"/>
    <w:rsid w:val="009B0E3B"/>
    <w:rsid w:val="009B1010"/>
    <w:rsid w:val="009B62D4"/>
    <w:rsid w:val="009C0CF9"/>
    <w:rsid w:val="009C2519"/>
    <w:rsid w:val="009C4C00"/>
    <w:rsid w:val="009D1FE4"/>
    <w:rsid w:val="009D7119"/>
    <w:rsid w:val="009E3C72"/>
    <w:rsid w:val="009E4CD5"/>
    <w:rsid w:val="009E6B2C"/>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340F"/>
    <w:rsid w:val="00A441E4"/>
    <w:rsid w:val="00A451C5"/>
    <w:rsid w:val="00A542A2"/>
    <w:rsid w:val="00A56404"/>
    <w:rsid w:val="00A5650F"/>
    <w:rsid w:val="00A60C7F"/>
    <w:rsid w:val="00A610BB"/>
    <w:rsid w:val="00A661EA"/>
    <w:rsid w:val="00A7266B"/>
    <w:rsid w:val="00A76C3E"/>
    <w:rsid w:val="00A777A5"/>
    <w:rsid w:val="00A8357D"/>
    <w:rsid w:val="00A92489"/>
    <w:rsid w:val="00A96585"/>
    <w:rsid w:val="00AA2E72"/>
    <w:rsid w:val="00AA3C94"/>
    <w:rsid w:val="00AA6E99"/>
    <w:rsid w:val="00AB7854"/>
    <w:rsid w:val="00AD1023"/>
    <w:rsid w:val="00AD4B0A"/>
    <w:rsid w:val="00AE10B9"/>
    <w:rsid w:val="00AF0BE0"/>
    <w:rsid w:val="00AF3EFF"/>
    <w:rsid w:val="00AF6E17"/>
    <w:rsid w:val="00B00DA0"/>
    <w:rsid w:val="00B02D56"/>
    <w:rsid w:val="00B07D80"/>
    <w:rsid w:val="00B12E38"/>
    <w:rsid w:val="00B1378C"/>
    <w:rsid w:val="00B13C0E"/>
    <w:rsid w:val="00B16AF6"/>
    <w:rsid w:val="00B170A4"/>
    <w:rsid w:val="00B17738"/>
    <w:rsid w:val="00B20D8B"/>
    <w:rsid w:val="00B223A2"/>
    <w:rsid w:val="00B27E5F"/>
    <w:rsid w:val="00B3748B"/>
    <w:rsid w:val="00B4195B"/>
    <w:rsid w:val="00B5718F"/>
    <w:rsid w:val="00B612EF"/>
    <w:rsid w:val="00B6369B"/>
    <w:rsid w:val="00B71186"/>
    <w:rsid w:val="00B71FDA"/>
    <w:rsid w:val="00B75E77"/>
    <w:rsid w:val="00B80B0A"/>
    <w:rsid w:val="00B82551"/>
    <w:rsid w:val="00B8422A"/>
    <w:rsid w:val="00B94583"/>
    <w:rsid w:val="00B95940"/>
    <w:rsid w:val="00BA1E5E"/>
    <w:rsid w:val="00BA295F"/>
    <w:rsid w:val="00BA434D"/>
    <w:rsid w:val="00BA6D64"/>
    <w:rsid w:val="00BB11F2"/>
    <w:rsid w:val="00BC1534"/>
    <w:rsid w:val="00BC1765"/>
    <w:rsid w:val="00BC19F9"/>
    <w:rsid w:val="00BC30EA"/>
    <w:rsid w:val="00BC47BD"/>
    <w:rsid w:val="00BC7190"/>
    <w:rsid w:val="00BD5EBA"/>
    <w:rsid w:val="00BD7EEE"/>
    <w:rsid w:val="00BE2554"/>
    <w:rsid w:val="00BE4FCC"/>
    <w:rsid w:val="00BE52D2"/>
    <w:rsid w:val="00BF462B"/>
    <w:rsid w:val="00BF4A89"/>
    <w:rsid w:val="00C00B4A"/>
    <w:rsid w:val="00C019C0"/>
    <w:rsid w:val="00C02CED"/>
    <w:rsid w:val="00C0300B"/>
    <w:rsid w:val="00C108C3"/>
    <w:rsid w:val="00C12EA4"/>
    <w:rsid w:val="00C175D8"/>
    <w:rsid w:val="00C20310"/>
    <w:rsid w:val="00C25EF9"/>
    <w:rsid w:val="00C3564E"/>
    <w:rsid w:val="00C37D23"/>
    <w:rsid w:val="00C4336A"/>
    <w:rsid w:val="00C4384F"/>
    <w:rsid w:val="00C5061D"/>
    <w:rsid w:val="00C60756"/>
    <w:rsid w:val="00C621EE"/>
    <w:rsid w:val="00C6330A"/>
    <w:rsid w:val="00C64D6C"/>
    <w:rsid w:val="00C650B7"/>
    <w:rsid w:val="00C65F9D"/>
    <w:rsid w:val="00C66BB8"/>
    <w:rsid w:val="00C67471"/>
    <w:rsid w:val="00C77D0C"/>
    <w:rsid w:val="00C80614"/>
    <w:rsid w:val="00C81D44"/>
    <w:rsid w:val="00C85CAF"/>
    <w:rsid w:val="00C92F13"/>
    <w:rsid w:val="00C9335B"/>
    <w:rsid w:val="00C955CB"/>
    <w:rsid w:val="00CA01B6"/>
    <w:rsid w:val="00CA05CE"/>
    <w:rsid w:val="00CA15FD"/>
    <w:rsid w:val="00CA2A88"/>
    <w:rsid w:val="00CA4CDB"/>
    <w:rsid w:val="00CA5322"/>
    <w:rsid w:val="00CA6979"/>
    <w:rsid w:val="00CB10B6"/>
    <w:rsid w:val="00CB17B0"/>
    <w:rsid w:val="00CB729E"/>
    <w:rsid w:val="00CC6DC2"/>
    <w:rsid w:val="00CD1372"/>
    <w:rsid w:val="00CD7F3B"/>
    <w:rsid w:val="00CE0F13"/>
    <w:rsid w:val="00CE1786"/>
    <w:rsid w:val="00CE61AE"/>
    <w:rsid w:val="00CF4659"/>
    <w:rsid w:val="00CF65B5"/>
    <w:rsid w:val="00D00F1A"/>
    <w:rsid w:val="00D0112C"/>
    <w:rsid w:val="00D06C8B"/>
    <w:rsid w:val="00D124C9"/>
    <w:rsid w:val="00D15C27"/>
    <w:rsid w:val="00D2477A"/>
    <w:rsid w:val="00D2717F"/>
    <w:rsid w:val="00D31311"/>
    <w:rsid w:val="00D3362F"/>
    <w:rsid w:val="00D378C3"/>
    <w:rsid w:val="00D37EE5"/>
    <w:rsid w:val="00D421E0"/>
    <w:rsid w:val="00D42C10"/>
    <w:rsid w:val="00D43E8E"/>
    <w:rsid w:val="00D445EF"/>
    <w:rsid w:val="00D4550C"/>
    <w:rsid w:val="00D46C21"/>
    <w:rsid w:val="00D54E82"/>
    <w:rsid w:val="00D60106"/>
    <w:rsid w:val="00D60B21"/>
    <w:rsid w:val="00D656C0"/>
    <w:rsid w:val="00D666F8"/>
    <w:rsid w:val="00D676DF"/>
    <w:rsid w:val="00D67A55"/>
    <w:rsid w:val="00D74130"/>
    <w:rsid w:val="00D829EA"/>
    <w:rsid w:val="00D9167E"/>
    <w:rsid w:val="00D93A7A"/>
    <w:rsid w:val="00D941D5"/>
    <w:rsid w:val="00D977A9"/>
    <w:rsid w:val="00D97801"/>
    <w:rsid w:val="00DA1FEC"/>
    <w:rsid w:val="00DB0DA5"/>
    <w:rsid w:val="00DB1EF5"/>
    <w:rsid w:val="00DB48FA"/>
    <w:rsid w:val="00DB7815"/>
    <w:rsid w:val="00DC0563"/>
    <w:rsid w:val="00DC5A25"/>
    <w:rsid w:val="00DD4A5C"/>
    <w:rsid w:val="00DD7905"/>
    <w:rsid w:val="00DE4E1D"/>
    <w:rsid w:val="00DE50C7"/>
    <w:rsid w:val="00DF76C4"/>
    <w:rsid w:val="00E0390C"/>
    <w:rsid w:val="00E0681B"/>
    <w:rsid w:val="00E22AF2"/>
    <w:rsid w:val="00E25149"/>
    <w:rsid w:val="00E31E23"/>
    <w:rsid w:val="00E33061"/>
    <w:rsid w:val="00E331AB"/>
    <w:rsid w:val="00E35B3F"/>
    <w:rsid w:val="00E462DE"/>
    <w:rsid w:val="00E503F2"/>
    <w:rsid w:val="00E504DF"/>
    <w:rsid w:val="00E51E51"/>
    <w:rsid w:val="00E522FB"/>
    <w:rsid w:val="00E5370E"/>
    <w:rsid w:val="00E57E65"/>
    <w:rsid w:val="00E61608"/>
    <w:rsid w:val="00E61B5C"/>
    <w:rsid w:val="00E6217E"/>
    <w:rsid w:val="00E66F18"/>
    <w:rsid w:val="00E66F44"/>
    <w:rsid w:val="00E676B7"/>
    <w:rsid w:val="00E73358"/>
    <w:rsid w:val="00E7439D"/>
    <w:rsid w:val="00E86D27"/>
    <w:rsid w:val="00E87F79"/>
    <w:rsid w:val="00E902DC"/>
    <w:rsid w:val="00E945DB"/>
    <w:rsid w:val="00EA23C2"/>
    <w:rsid w:val="00EA2640"/>
    <w:rsid w:val="00EB08B4"/>
    <w:rsid w:val="00EB55CB"/>
    <w:rsid w:val="00EB7FA2"/>
    <w:rsid w:val="00EC0361"/>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277C"/>
    <w:rsid w:val="00F02FD5"/>
    <w:rsid w:val="00F0634A"/>
    <w:rsid w:val="00F07466"/>
    <w:rsid w:val="00F14434"/>
    <w:rsid w:val="00F16377"/>
    <w:rsid w:val="00F20462"/>
    <w:rsid w:val="00F20803"/>
    <w:rsid w:val="00F22E38"/>
    <w:rsid w:val="00F23967"/>
    <w:rsid w:val="00F23FDB"/>
    <w:rsid w:val="00F352A4"/>
    <w:rsid w:val="00F35F5D"/>
    <w:rsid w:val="00F368A5"/>
    <w:rsid w:val="00F36A2F"/>
    <w:rsid w:val="00F37E8D"/>
    <w:rsid w:val="00F41F77"/>
    <w:rsid w:val="00F42FA1"/>
    <w:rsid w:val="00F46059"/>
    <w:rsid w:val="00F50215"/>
    <w:rsid w:val="00F5684B"/>
    <w:rsid w:val="00F652FB"/>
    <w:rsid w:val="00F655F9"/>
    <w:rsid w:val="00F65DD5"/>
    <w:rsid w:val="00F710FC"/>
    <w:rsid w:val="00F76D6B"/>
    <w:rsid w:val="00F7777E"/>
    <w:rsid w:val="00F77BC9"/>
    <w:rsid w:val="00F8034B"/>
    <w:rsid w:val="00F83FAE"/>
    <w:rsid w:val="00F8450C"/>
    <w:rsid w:val="00F92D9D"/>
    <w:rsid w:val="00F94841"/>
    <w:rsid w:val="00F94969"/>
    <w:rsid w:val="00F964B3"/>
    <w:rsid w:val="00FA1241"/>
    <w:rsid w:val="00FA79E5"/>
    <w:rsid w:val="00FA7B6B"/>
    <w:rsid w:val="00FB04E4"/>
    <w:rsid w:val="00FB2951"/>
    <w:rsid w:val="00FB2E0F"/>
    <w:rsid w:val="00FC0930"/>
    <w:rsid w:val="00FC3190"/>
    <w:rsid w:val="00FC50A0"/>
    <w:rsid w:val="00FC7D02"/>
    <w:rsid w:val="00FD45D8"/>
    <w:rsid w:val="00FD4635"/>
    <w:rsid w:val="00FE0B37"/>
    <w:rsid w:val="00FE175F"/>
    <w:rsid w:val="00FE3E32"/>
    <w:rsid w:val="00FE50A6"/>
    <w:rsid w:val="00FF39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4922"/>
    <w:rPr>
      <w:sz w:val="20"/>
      <w:szCs w:val="20"/>
    </w:rPr>
  </w:style>
  <w:style w:type="character" w:styleId="Refdenotaalpie">
    <w:name w:val="footnote reference"/>
    <w:basedOn w:val="Fuentedeprrafopredeter"/>
    <w:uiPriority w:val="99"/>
    <w:semiHidden/>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012727\OneDrive%20-%20Universidad%20La%20Salle\Desktop\OTA%20Anestesiolog&#237;a\Docto.%20gesti&#243;n%20(Anestesiolog&#237;a)\ClinicalKey.ppt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UpToDate.ppt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88E84-ED96-47F3-A21B-741145493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5038</Words>
  <Characters>27712</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Jessica Zaragoza</cp:lastModifiedBy>
  <cp:revision>6</cp:revision>
  <cp:lastPrinted>2019-07-11T17:57:00Z</cp:lastPrinted>
  <dcterms:created xsi:type="dcterms:W3CDTF">2019-08-12T14:07:00Z</dcterms:created>
  <dcterms:modified xsi:type="dcterms:W3CDTF">2019-08-14T22:29:00Z</dcterms:modified>
</cp:coreProperties>
</file>